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918" w:rsidRDefault="00757918" w:rsidP="000D6EA3">
      <w:pPr>
        <w:jc w:val="center"/>
        <w:rPr>
          <w:b/>
          <w:sz w:val="24"/>
          <w:szCs w:val="24"/>
        </w:rPr>
      </w:pPr>
      <w:r w:rsidRPr="000D6EA3">
        <w:rPr>
          <w:b/>
          <w:sz w:val="24"/>
          <w:szCs w:val="24"/>
        </w:rPr>
        <w:t>CHESTIONAR</w:t>
      </w:r>
    </w:p>
    <w:p w:rsidR="00757918" w:rsidRPr="000D6EA3" w:rsidRDefault="00B07FA2" w:rsidP="00B07FA2">
      <w:pPr>
        <w:spacing w:after="120"/>
        <w:jc w:val="center"/>
        <w:rPr>
          <w:b/>
          <w:sz w:val="24"/>
          <w:szCs w:val="24"/>
        </w:rPr>
      </w:pPr>
      <w:r>
        <w:rPr>
          <w:b/>
          <w:sz w:val="24"/>
          <w:szCs w:val="24"/>
        </w:rPr>
        <w:t xml:space="preserve">Adresat inspectorilor școlari pentru </w:t>
      </w:r>
      <w:r w:rsidR="00757918" w:rsidRPr="000D6EA3">
        <w:rPr>
          <w:b/>
          <w:sz w:val="24"/>
          <w:szCs w:val="24"/>
        </w:rPr>
        <w:t xml:space="preserve"> identificarea nevoii de formare continuă şi perfecţionare a personalului din învăţământul preuniversitar din judeţul </w:t>
      </w:r>
      <w:r w:rsidR="00D45BFC" w:rsidRPr="000D6EA3">
        <w:rPr>
          <w:b/>
          <w:sz w:val="24"/>
          <w:szCs w:val="24"/>
        </w:rPr>
        <w:t>Gorj</w:t>
      </w:r>
      <w:r w:rsidR="00503E40">
        <w:rPr>
          <w:b/>
          <w:sz w:val="24"/>
          <w:szCs w:val="24"/>
        </w:rPr>
        <w:t xml:space="preserve">, în anul şcolar </w:t>
      </w:r>
      <w:r w:rsidR="00BC27BB">
        <w:rPr>
          <w:b/>
          <w:sz w:val="24"/>
          <w:szCs w:val="24"/>
        </w:rPr>
        <w:t>20</w:t>
      </w:r>
      <w:r w:rsidR="00455071">
        <w:rPr>
          <w:b/>
          <w:sz w:val="24"/>
          <w:szCs w:val="24"/>
        </w:rPr>
        <w:t>20-2021</w:t>
      </w:r>
      <w:bookmarkStart w:id="0" w:name="_GoBack"/>
      <w:bookmarkEnd w:id="0"/>
    </w:p>
    <w:p w:rsidR="00503E40" w:rsidRDefault="00757918" w:rsidP="00503E40">
      <w:pPr>
        <w:spacing w:after="0" w:line="240" w:lineRule="auto"/>
      </w:pPr>
      <w:r w:rsidRPr="00757918">
        <w:t>Pentru stabilirea nevoilor reale de formare ale cadrelor didactice</w:t>
      </w:r>
      <w:r>
        <w:t xml:space="preserve"> din învățământul preuniversitar gorjean  și fundamentarea</w:t>
      </w:r>
      <w:r w:rsidR="008971E2">
        <w:t xml:space="preserve"> </w:t>
      </w:r>
      <w:r>
        <w:t xml:space="preserve"> Ofertei de formare a CCD Gorj pentru anul școlar 2015-2016</w:t>
      </w:r>
      <w:r w:rsidRPr="00757918">
        <w:t xml:space="preserve"> vă rugăm să aveţi amabilitatea de </w:t>
      </w:r>
      <w:r w:rsidR="008971E2">
        <w:t>a răspunde la câteva întrebări completând sau bifând, după caz, una</w:t>
      </w:r>
      <w:r w:rsidRPr="00757918">
        <w:t xml:space="preserve"> sau mai </w:t>
      </w:r>
      <w:r>
        <w:t>multe casete ale grilei oferite:</w:t>
      </w:r>
    </w:p>
    <w:p w:rsidR="00D45BFC" w:rsidRPr="00503E40" w:rsidRDefault="00D45BFC" w:rsidP="00503E40">
      <w:pPr>
        <w:spacing w:after="0" w:line="240" w:lineRule="auto"/>
      </w:pPr>
      <w:r w:rsidRPr="00D45BFC">
        <w:rPr>
          <w:b/>
          <w:bCs/>
          <w:lang w:val="it-IT"/>
        </w:rPr>
        <w:t>Date personale:</w:t>
      </w:r>
    </w:p>
    <w:p w:rsidR="00D45BFC" w:rsidRPr="00D45BFC" w:rsidRDefault="00D45BFC" w:rsidP="00503E40">
      <w:pPr>
        <w:spacing w:after="0" w:line="240" w:lineRule="auto"/>
        <w:rPr>
          <w:lang w:val="it-IT"/>
        </w:rPr>
      </w:pPr>
      <w:r w:rsidRPr="00D45BFC">
        <w:rPr>
          <w:b/>
          <w:lang w:val="it-IT"/>
        </w:rPr>
        <w:t>Funcţia didactică</w:t>
      </w:r>
      <w:r w:rsidRPr="00D45BFC">
        <w:rPr>
          <w:lang w:val="it-IT"/>
        </w:rPr>
        <w:t xml:space="preserve"> : __________________________</w:t>
      </w:r>
      <w:r w:rsidRPr="00D45BFC">
        <w:rPr>
          <w:b/>
          <w:lang w:val="it-IT"/>
        </w:rPr>
        <w:t xml:space="preserve">Specialitatea  </w:t>
      </w:r>
      <w:r w:rsidRPr="00D45BFC">
        <w:rPr>
          <w:lang w:val="it-IT"/>
        </w:rPr>
        <w:t xml:space="preserve"> _________________________________</w:t>
      </w:r>
    </w:p>
    <w:p w:rsidR="00D45BFC" w:rsidRPr="00D45BFC" w:rsidRDefault="00D45BFC" w:rsidP="00503E40">
      <w:pPr>
        <w:spacing w:after="0" w:line="240" w:lineRule="auto"/>
        <w:rPr>
          <w:b/>
          <w:bCs/>
          <w:lang w:val="it-IT"/>
        </w:rPr>
      </w:pPr>
      <w:r w:rsidRPr="00D45BFC">
        <w:rPr>
          <w:b/>
          <w:bCs/>
          <w:lang w:val="it-IT"/>
        </w:rPr>
        <w:t>Gradul didactic _______,  obţinut în anul ____________</w:t>
      </w:r>
      <w:r w:rsidRPr="00D45BFC">
        <w:rPr>
          <w:b/>
          <w:bCs/>
          <w:i/>
          <w:lang w:val="it-IT"/>
        </w:rPr>
        <w:t>Vechimea în învăţământ</w:t>
      </w:r>
      <w:r w:rsidRPr="00D45BFC">
        <w:rPr>
          <w:b/>
          <w:bCs/>
          <w:lang w:val="it-IT"/>
        </w:rPr>
        <w:t xml:space="preserve"> ____________________</w:t>
      </w:r>
    </w:p>
    <w:p w:rsidR="00D45BFC" w:rsidRPr="00D45BFC" w:rsidRDefault="00D45BFC" w:rsidP="000D6EA3">
      <w:pPr>
        <w:spacing w:after="0" w:line="240" w:lineRule="auto"/>
        <w:rPr>
          <w:b/>
          <w:i/>
          <w:lang w:val="it-IT"/>
        </w:rPr>
      </w:pPr>
      <w:r w:rsidRPr="00D45BFC">
        <w:rPr>
          <w:b/>
          <w:i/>
          <w:lang w:val="it-IT"/>
        </w:rPr>
        <w:t xml:space="preserve">Sex:   </w:t>
      </w:r>
      <w:r w:rsidRPr="00D45BFC">
        <w:rPr>
          <w:lang w:val="it-IT"/>
        </w:rPr>
        <w:fldChar w:fldCharType="begin">
          <w:ffData>
            <w:name w:val=""/>
            <w:enabled/>
            <w:calcOnExit w:val="0"/>
            <w:checkBox>
              <w:sizeAuto/>
              <w:default w:val="0"/>
            </w:checkBox>
          </w:ffData>
        </w:fldChar>
      </w:r>
      <w:r w:rsidRPr="00D45BFC">
        <w:rPr>
          <w:lang w:val="it-IT"/>
        </w:rPr>
        <w:instrText xml:space="preserve"> FORMCHECKBOX </w:instrText>
      </w:r>
      <w:r w:rsidR="0029724A">
        <w:rPr>
          <w:lang w:val="it-IT"/>
        </w:rPr>
      </w:r>
      <w:r w:rsidR="0029724A">
        <w:rPr>
          <w:lang w:val="it-IT"/>
        </w:rPr>
        <w:fldChar w:fldCharType="separate"/>
      </w:r>
      <w:r w:rsidRPr="00D45BFC">
        <w:fldChar w:fldCharType="end"/>
      </w:r>
      <w:r w:rsidRPr="00D45BFC">
        <w:rPr>
          <w:lang w:val="it-IT"/>
        </w:rPr>
        <w:t xml:space="preserve"> </w:t>
      </w:r>
      <w:r w:rsidRPr="00D45BFC">
        <w:rPr>
          <w:b/>
          <w:i/>
          <w:lang w:val="it-IT"/>
        </w:rPr>
        <w:t xml:space="preserve"> Masculin    </w:t>
      </w:r>
      <w:r w:rsidRPr="00D45BFC">
        <w:rPr>
          <w:lang w:val="it-IT"/>
        </w:rPr>
        <w:fldChar w:fldCharType="begin">
          <w:ffData>
            <w:name w:val=""/>
            <w:enabled/>
            <w:calcOnExit w:val="0"/>
            <w:checkBox>
              <w:sizeAuto/>
              <w:default w:val="0"/>
            </w:checkBox>
          </w:ffData>
        </w:fldChar>
      </w:r>
      <w:r w:rsidRPr="00D45BFC">
        <w:rPr>
          <w:lang w:val="it-IT"/>
        </w:rPr>
        <w:instrText xml:space="preserve"> FORMCHECKBOX </w:instrText>
      </w:r>
      <w:r w:rsidR="0029724A">
        <w:rPr>
          <w:lang w:val="it-IT"/>
        </w:rPr>
      </w:r>
      <w:r w:rsidR="0029724A">
        <w:rPr>
          <w:lang w:val="it-IT"/>
        </w:rPr>
        <w:fldChar w:fldCharType="separate"/>
      </w:r>
      <w:r w:rsidRPr="00D45BFC">
        <w:fldChar w:fldCharType="end"/>
      </w:r>
      <w:r w:rsidRPr="00D45BFC">
        <w:rPr>
          <w:lang w:val="it-IT"/>
        </w:rPr>
        <w:t xml:space="preserve"> </w:t>
      </w:r>
      <w:r w:rsidRPr="00D45BFC">
        <w:rPr>
          <w:b/>
          <w:i/>
          <w:lang w:val="it-IT"/>
        </w:rPr>
        <w:t xml:space="preserve"> Feminin </w:t>
      </w:r>
    </w:p>
    <w:p w:rsidR="00D45BFC" w:rsidRPr="00D45BFC" w:rsidRDefault="00D45BFC" w:rsidP="000D6EA3">
      <w:pPr>
        <w:spacing w:after="0" w:line="240" w:lineRule="auto"/>
        <w:rPr>
          <w:i/>
          <w:lang w:val="it-IT"/>
        </w:rPr>
      </w:pPr>
      <w:r w:rsidRPr="00D45BFC">
        <w:rPr>
          <w:b/>
          <w:i/>
          <w:lang w:val="it-IT"/>
        </w:rPr>
        <w:t xml:space="preserve">Nivel de învăţământ la care predaţi : </w:t>
      </w:r>
      <w:r w:rsidRPr="00D45BFC">
        <w:rPr>
          <w:lang w:val="it-IT"/>
        </w:rPr>
        <w:fldChar w:fldCharType="begin">
          <w:ffData>
            <w:name w:val=""/>
            <w:enabled/>
            <w:calcOnExit w:val="0"/>
            <w:checkBox>
              <w:sizeAuto/>
              <w:default w:val="0"/>
            </w:checkBox>
          </w:ffData>
        </w:fldChar>
      </w:r>
      <w:r w:rsidRPr="00D45BFC">
        <w:rPr>
          <w:lang w:val="it-IT"/>
        </w:rPr>
        <w:instrText xml:space="preserve"> FORMCHECKBOX </w:instrText>
      </w:r>
      <w:r w:rsidR="0029724A">
        <w:rPr>
          <w:lang w:val="it-IT"/>
        </w:rPr>
      </w:r>
      <w:r w:rsidR="0029724A">
        <w:rPr>
          <w:lang w:val="it-IT"/>
        </w:rPr>
        <w:fldChar w:fldCharType="separate"/>
      </w:r>
      <w:r w:rsidRPr="00D45BFC">
        <w:fldChar w:fldCharType="end"/>
      </w:r>
      <w:r w:rsidRPr="00D45BFC">
        <w:rPr>
          <w:lang w:val="it-IT"/>
        </w:rPr>
        <w:t xml:space="preserve"> </w:t>
      </w:r>
      <w:r w:rsidRPr="00D45BFC">
        <w:rPr>
          <w:i/>
          <w:lang w:val="it-IT"/>
        </w:rPr>
        <w:t xml:space="preserve">preşcolar; </w:t>
      </w:r>
      <w:r w:rsidRPr="00D45BFC">
        <w:rPr>
          <w:lang w:val="it-IT"/>
        </w:rPr>
        <w:fldChar w:fldCharType="begin">
          <w:ffData>
            <w:name w:val=""/>
            <w:enabled/>
            <w:calcOnExit w:val="0"/>
            <w:checkBox>
              <w:sizeAuto/>
              <w:default w:val="0"/>
            </w:checkBox>
          </w:ffData>
        </w:fldChar>
      </w:r>
      <w:r w:rsidRPr="00D45BFC">
        <w:rPr>
          <w:lang w:val="it-IT"/>
        </w:rPr>
        <w:instrText xml:space="preserve"> FORMCHECKBOX </w:instrText>
      </w:r>
      <w:r w:rsidR="0029724A">
        <w:rPr>
          <w:lang w:val="it-IT"/>
        </w:rPr>
      </w:r>
      <w:r w:rsidR="0029724A">
        <w:rPr>
          <w:lang w:val="it-IT"/>
        </w:rPr>
        <w:fldChar w:fldCharType="separate"/>
      </w:r>
      <w:r w:rsidRPr="00D45BFC">
        <w:fldChar w:fldCharType="end"/>
      </w:r>
      <w:r w:rsidRPr="00D45BFC">
        <w:rPr>
          <w:i/>
          <w:lang w:val="it-IT"/>
        </w:rPr>
        <w:t xml:space="preserve"> primar   </w:t>
      </w:r>
      <w:r w:rsidRPr="00D45BFC">
        <w:rPr>
          <w:lang w:val="it-IT"/>
        </w:rPr>
        <w:fldChar w:fldCharType="begin">
          <w:ffData>
            <w:name w:val=""/>
            <w:enabled/>
            <w:calcOnExit w:val="0"/>
            <w:checkBox>
              <w:sizeAuto/>
              <w:default w:val="0"/>
            </w:checkBox>
          </w:ffData>
        </w:fldChar>
      </w:r>
      <w:r w:rsidRPr="00D45BFC">
        <w:rPr>
          <w:lang w:val="it-IT"/>
        </w:rPr>
        <w:instrText xml:space="preserve"> FORMCHECKBOX </w:instrText>
      </w:r>
      <w:r w:rsidR="0029724A">
        <w:rPr>
          <w:lang w:val="it-IT"/>
        </w:rPr>
      </w:r>
      <w:r w:rsidR="0029724A">
        <w:rPr>
          <w:lang w:val="it-IT"/>
        </w:rPr>
        <w:fldChar w:fldCharType="separate"/>
      </w:r>
      <w:r w:rsidRPr="00D45BFC">
        <w:fldChar w:fldCharType="end"/>
      </w:r>
      <w:r w:rsidRPr="00D45BFC">
        <w:rPr>
          <w:i/>
          <w:lang w:val="it-IT"/>
        </w:rPr>
        <w:t xml:space="preserve"> gimnazial   </w:t>
      </w:r>
      <w:r w:rsidRPr="00D45BFC">
        <w:rPr>
          <w:lang w:val="it-IT"/>
        </w:rPr>
        <w:fldChar w:fldCharType="begin">
          <w:ffData>
            <w:name w:val=""/>
            <w:enabled/>
            <w:calcOnExit w:val="0"/>
            <w:checkBox>
              <w:sizeAuto/>
              <w:default w:val="0"/>
            </w:checkBox>
          </w:ffData>
        </w:fldChar>
      </w:r>
      <w:r w:rsidRPr="00D45BFC">
        <w:rPr>
          <w:lang w:val="it-IT"/>
        </w:rPr>
        <w:instrText xml:space="preserve"> FORMCHECKBOX </w:instrText>
      </w:r>
      <w:r w:rsidR="0029724A">
        <w:rPr>
          <w:lang w:val="it-IT"/>
        </w:rPr>
      </w:r>
      <w:r w:rsidR="0029724A">
        <w:rPr>
          <w:lang w:val="it-IT"/>
        </w:rPr>
        <w:fldChar w:fldCharType="separate"/>
      </w:r>
      <w:r w:rsidRPr="00D45BFC">
        <w:fldChar w:fldCharType="end"/>
      </w:r>
      <w:r w:rsidRPr="00D45BFC">
        <w:rPr>
          <w:lang w:val="it-IT"/>
        </w:rPr>
        <w:t xml:space="preserve"> </w:t>
      </w:r>
      <w:r w:rsidRPr="00D45BFC">
        <w:rPr>
          <w:i/>
          <w:lang w:val="it-IT"/>
        </w:rPr>
        <w:t xml:space="preserve">liceal;  </w:t>
      </w:r>
      <w:r w:rsidRPr="00D45BFC">
        <w:rPr>
          <w:lang w:val="it-IT"/>
        </w:rPr>
        <w:fldChar w:fldCharType="begin">
          <w:ffData>
            <w:name w:val=""/>
            <w:enabled/>
            <w:calcOnExit w:val="0"/>
            <w:checkBox>
              <w:sizeAuto/>
              <w:default w:val="0"/>
            </w:checkBox>
          </w:ffData>
        </w:fldChar>
      </w:r>
      <w:r w:rsidRPr="00D45BFC">
        <w:rPr>
          <w:lang w:val="it-IT"/>
        </w:rPr>
        <w:instrText xml:space="preserve"> FORMCHECKBOX </w:instrText>
      </w:r>
      <w:r w:rsidR="0029724A">
        <w:rPr>
          <w:lang w:val="it-IT"/>
        </w:rPr>
      </w:r>
      <w:r w:rsidR="0029724A">
        <w:rPr>
          <w:lang w:val="it-IT"/>
        </w:rPr>
        <w:fldChar w:fldCharType="separate"/>
      </w:r>
      <w:r w:rsidRPr="00D45BFC">
        <w:fldChar w:fldCharType="end"/>
      </w:r>
      <w:r w:rsidRPr="00D45BFC">
        <w:rPr>
          <w:lang w:val="it-IT"/>
        </w:rPr>
        <w:t xml:space="preserve"> </w:t>
      </w:r>
      <w:r w:rsidRPr="00D45BFC">
        <w:rPr>
          <w:i/>
          <w:lang w:val="it-IT"/>
        </w:rPr>
        <w:t xml:space="preserve"> profesional  tehnic</w:t>
      </w:r>
    </w:p>
    <w:p w:rsidR="00D45BFC" w:rsidRPr="00D45BFC" w:rsidRDefault="00D45BFC" w:rsidP="000D6EA3">
      <w:pPr>
        <w:spacing w:after="0" w:line="240" w:lineRule="auto"/>
        <w:rPr>
          <w:i/>
          <w:lang w:val="en-US"/>
        </w:rPr>
      </w:pPr>
      <w:r w:rsidRPr="00D45BFC">
        <w:rPr>
          <w:b/>
          <w:i/>
          <w:lang w:val="en-US"/>
        </w:rPr>
        <w:t>Mediul de provenienţă</w:t>
      </w:r>
      <w:r w:rsidRPr="00D45BFC">
        <w:rPr>
          <w:i/>
          <w:lang w:val="en-US"/>
        </w:rPr>
        <w:t xml:space="preserve"> (in care este localizată  şcoala la care predaţi):   </w:t>
      </w:r>
      <w:r w:rsidRPr="00D45BFC">
        <w:rPr>
          <w:lang w:val="it-IT"/>
        </w:rPr>
        <w:fldChar w:fldCharType="begin">
          <w:ffData>
            <w:name w:val=""/>
            <w:enabled/>
            <w:calcOnExit w:val="0"/>
            <w:checkBox>
              <w:sizeAuto/>
              <w:default w:val="0"/>
            </w:checkBox>
          </w:ffData>
        </w:fldChar>
      </w:r>
      <w:r w:rsidRPr="00D45BFC">
        <w:rPr>
          <w:lang w:val="it-IT"/>
        </w:rPr>
        <w:instrText xml:space="preserve"> FORMCHECKBOX </w:instrText>
      </w:r>
      <w:r w:rsidR="0029724A">
        <w:rPr>
          <w:lang w:val="it-IT"/>
        </w:rPr>
      </w:r>
      <w:r w:rsidR="0029724A">
        <w:rPr>
          <w:lang w:val="it-IT"/>
        </w:rPr>
        <w:fldChar w:fldCharType="separate"/>
      </w:r>
      <w:r w:rsidRPr="00D45BFC">
        <w:fldChar w:fldCharType="end"/>
      </w:r>
      <w:r w:rsidRPr="00D45BFC">
        <w:rPr>
          <w:lang w:val="it-IT"/>
        </w:rPr>
        <w:t xml:space="preserve"> </w:t>
      </w:r>
      <w:r w:rsidRPr="00D45BFC">
        <w:rPr>
          <w:i/>
          <w:lang w:val="en-US"/>
        </w:rPr>
        <w:t xml:space="preserve"> Urban    </w:t>
      </w:r>
      <w:r w:rsidRPr="00D45BFC">
        <w:rPr>
          <w:lang w:val="it-IT"/>
        </w:rPr>
        <w:fldChar w:fldCharType="begin">
          <w:ffData>
            <w:name w:val=""/>
            <w:enabled/>
            <w:calcOnExit w:val="0"/>
            <w:checkBox>
              <w:sizeAuto/>
              <w:default w:val="0"/>
            </w:checkBox>
          </w:ffData>
        </w:fldChar>
      </w:r>
      <w:r w:rsidRPr="00D45BFC">
        <w:rPr>
          <w:lang w:val="it-IT"/>
        </w:rPr>
        <w:instrText xml:space="preserve"> FORMCHECKBOX </w:instrText>
      </w:r>
      <w:r w:rsidR="0029724A">
        <w:rPr>
          <w:lang w:val="it-IT"/>
        </w:rPr>
      </w:r>
      <w:r w:rsidR="0029724A">
        <w:rPr>
          <w:lang w:val="it-IT"/>
        </w:rPr>
        <w:fldChar w:fldCharType="separate"/>
      </w:r>
      <w:r w:rsidRPr="00D45BFC">
        <w:fldChar w:fldCharType="end"/>
      </w:r>
      <w:r w:rsidRPr="00D45BFC">
        <w:rPr>
          <w:lang w:val="it-IT"/>
        </w:rPr>
        <w:t xml:space="preserve"> </w:t>
      </w:r>
      <w:r w:rsidRPr="00D45BFC">
        <w:rPr>
          <w:i/>
          <w:lang w:val="en-US"/>
        </w:rPr>
        <w:t xml:space="preserve">   Rural</w:t>
      </w:r>
    </w:p>
    <w:p w:rsidR="00757918" w:rsidRDefault="00D45BFC" w:rsidP="000D6EA3">
      <w:pPr>
        <w:spacing w:after="0" w:line="240" w:lineRule="auto"/>
        <w:rPr>
          <w:b/>
          <w:lang w:val="en-US"/>
        </w:rPr>
      </w:pPr>
      <w:r w:rsidRPr="00D45BFC">
        <w:rPr>
          <w:b/>
          <w:lang w:val="en-US"/>
        </w:rPr>
        <w:t xml:space="preserve">De cât timp sunteţi </w:t>
      </w:r>
      <w:r>
        <w:rPr>
          <w:b/>
          <w:lang w:val="en-US"/>
        </w:rPr>
        <w:t xml:space="preserve"> inspector?</w:t>
      </w:r>
      <w:r w:rsidRPr="00D45BFC">
        <w:rPr>
          <w:b/>
          <w:lang w:val="en-US"/>
        </w:rPr>
        <w:t xml:space="preserve"> ______________________</w:t>
      </w:r>
    </w:p>
    <w:p w:rsidR="00BC27BB" w:rsidRDefault="00BC27BB" w:rsidP="000D6EA3">
      <w:pPr>
        <w:spacing w:after="0" w:line="240" w:lineRule="auto"/>
      </w:pPr>
    </w:p>
    <w:p w:rsidR="00D45BFC" w:rsidRPr="00BC27BB" w:rsidRDefault="00D45BFC" w:rsidP="00BC27BB">
      <w:pPr>
        <w:pStyle w:val="ListParagraph"/>
        <w:numPr>
          <w:ilvl w:val="0"/>
          <w:numId w:val="2"/>
        </w:numPr>
        <w:spacing w:after="0" w:line="240" w:lineRule="auto"/>
        <w:ind w:left="284" w:hanging="284"/>
        <w:rPr>
          <w:b/>
        </w:rPr>
      </w:pPr>
      <w:r w:rsidRPr="00BC27BB">
        <w:rPr>
          <w:b/>
        </w:rPr>
        <w:t xml:space="preserve">Care sunt </w:t>
      </w:r>
      <w:r w:rsidR="00C44B68" w:rsidRPr="00BC27BB">
        <w:rPr>
          <w:b/>
        </w:rPr>
        <w:t xml:space="preserve">considerați că sunt </w:t>
      </w:r>
      <w:r w:rsidRPr="00BC27BB">
        <w:rPr>
          <w:b/>
        </w:rPr>
        <w:t xml:space="preserve">contribuţiile aduse de participarea la programele de formare continuă </w:t>
      </w:r>
      <w:r w:rsidR="00C44B68" w:rsidRPr="00BC27BB">
        <w:rPr>
          <w:b/>
        </w:rPr>
        <w:t xml:space="preserve">a cadrelor didacice și directorilor  din unitățile școlare </w:t>
      </w:r>
      <w:r w:rsidRPr="00BC27BB">
        <w:rPr>
          <w:b/>
        </w:rPr>
        <w:t>?</w:t>
      </w:r>
    </w:p>
    <w:p w:rsidR="00D45BFC" w:rsidRPr="00C44B68" w:rsidRDefault="00D45BFC" w:rsidP="000D6EA3">
      <w:pPr>
        <w:spacing w:after="0" w:line="240" w:lineRule="auto"/>
      </w:pPr>
      <w:r w:rsidRPr="00D45BFC">
        <w:rPr>
          <w:b/>
        </w:rPr>
        <w:t xml:space="preserve"> </w:t>
      </w:r>
      <w:r w:rsidRPr="00D45BFC">
        <w:rPr>
          <w:b/>
        </w:rPr>
        <w:fldChar w:fldCharType="begin">
          <w:ffData>
            <w:name w:val=""/>
            <w:enabled/>
            <w:calcOnExit w:val="0"/>
            <w:checkBox>
              <w:sizeAuto/>
              <w:default w:val="0"/>
            </w:checkBox>
          </w:ffData>
        </w:fldChar>
      </w:r>
      <w:r w:rsidRPr="00D45BFC">
        <w:rPr>
          <w:b/>
        </w:rPr>
        <w:instrText xml:space="preserve"> FORMCHECKBOX </w:instrText>
      </w:r>
      <w:r w:rsidR="0029724A">
        <w:rPr>
          <w:b/>
        </w:rPr>
      </w:r>
      <w:r w:rsidR="0029724A">
        <w:rPr>
          <w:b/>
        </w:rPr>
        <w:fldChar w:fldCharType="separate"/>
      </w:r>
      <w:r w:rsidRPr="00D45BFC">
        <w:fldChar w:fldCharType="end"/>
      </w:r>
      <w:r>
        <w:t xml:space="preserve"> </w:t>
      </w:r>
      <w:r w:rsidRPr="00C44B68">
        <w:t>Un plus de profesionalism</w:t>
      </w:r>
    </w:p>
    <w:p w:rsidR="00D45BFC" w:rsidRPr="00C44B68" w:rsidRDefault="00D45BFC" w:rsidP="000D6EA3">
      <w:pPr>
        <w:spacing w:after="0" w:line="240" w:lineRule="auto"/>
      </w:pPr>
      <w:r w:rsidRPr="00C44B68">
        <w:t xml:space="preserve"> </w:t>
      </w:r>
      <w:r w:rsidRPr="00C44B68">
        <w:fldChar w:fldCharType="begin">
          <w:ffData>
            <w:name w:val=""/>
            <w:enabled/>
            <w:calcOnExit w:val="0"/>
            <w:checkBox>
              <w:sizeAuto/>
              <w:default w:val="0"/>
            </w:checkBox>
          </w:ffData>
        </w:fldChar>
      </w:r>
      <w:r w:rsidRPr="00C44B68">
        <w:instrText xml:space="preserve"> FORMCHECKBOX </w:instrText>
      </w:r>
      <w:r w:rsidR="0029724A">
        <w:fldChar w:fldCharType="separate"/>
      </w:r>
      <w:r w:rsidRPr="00C44B68">
        <w:fldChar w:fldCharType="end"/>
      </w:r>
      <w:r w:rsidRPr="00C44B68">
        <w:t xml:space="preserve"> Un suport în exercitarea profesiei</w:t>
      </w:r>
    </w:p>
    <w:p w:rsidR="00D45BFC" w:rsidRPr="00C44B68" w:rsidRDefault="00D45BFC" w:rsidP="000D6EA3">
      <w:pPr>
        <w:spacing w:after="0" w:line="240" w:lineRule="auto"/>
      </w:pPr>
      <w:r w:rsidRPr="00C44B68">
        <w:t xml:space="preserve"> </w:t>
      </w:r>
      <w:r w:rsidRPr="00C44B68">
        <w:fldChar w:fldCharType="begin">
          <w:ffData>
            <w:name w:val=""/>
            <w:enabled/>
            <w:calcOnExit w:val="0"/>
            <w:checkBox>
              <w:sizeAuto/>
              <w:default w:val="0"/>
            </w:checkBox>
          </w:ffData>
        </w:fldChar>
      </w:r>
      <w:r w:rsidRPr="00C44B68">
        <w:instrText xml:space="preserve"> FORMCHECKBOX </w:instrText>
      </w:r>
      <w:r w:rsidR="0029724A">
        <w:fldChar w:fldCharType="separate"/>
      </w:r>
      <w:r w:rsidRPr="00C44B68">
        <w:fldChar w:fldCharType="end"/>
      </w:r>
      <w:r w:rsidRPr="00C44B68">
        <w:t xml:space="preserve"> Recunoaşterea competenţelor profesionale la catedră</w:t>
      </w:r>
    </w:p>
    <w:p w:rsidR="00D45BFC" w:rsidRPr="00C44B68" w:rsidRDefault="00D45BFC" w:rsidP="000D6EA3">
      <w:pPr>
        <w:spacing w:after="0" w:line="240" w:lineRule="auto"/>
      </w:pPr>
      <w:r w:rsidRPr="00C44B68">
        <w:t xml:space="preserve"> </w:t>
      </w:r>
      <w:r w:rsidRPr="00C44B68">
        <w:fldChar w:fldCharType="begin">
          <w:ffData>
            <w:name w:val=""/>
            <w:enabled/>
            <w:calcOnExit w:val="0"/>
            <w:checkBox>
              <w:sizeAuto/>
              <w:default w:val="0"/>
            </w:checkBox>
          </w:ffData>
        </w:fldChar>
      </w:r>
      <w:r w:rsidRPr="00C44B68">
        <w:instrText xml:space="preserve"> FORMCHECKBOX </w:instrText>
      </w:r>
      <w:r w:rsidR="0029724A">
        <w:fldChar w:fldCharType="separate"/>
      </w:r>
      <w:r w:rsidRPr="00C44B68">
        <w:fldChar w:fldCharType="end"/>
      </w:r>
      <w:r w:rsidRPr="00C44B68">
        <w:t xml:space="preserve"> Completarea portofoliului de activitate</w:t>
      </w:r>
    </w:p>
    <w:p w:rsidR="00D45BFC" w:rsidRPr="00BC27BB" w:rsidRDefault="00D45BFC" w:rsidP="00BC27BB">
      <w:pPr>
        <w:pStyle w:val="ListParagraph"/>
        <w:numPr>
          <w:ilvl w:val="0"/>
          <w:numId w:val="2"/>
        </w:numPr>
        <w:spacing w:after="0" w:line="240" w:lineRule="auto"/>
        <w:ind w:left="284" w:hanging="284"/>
        <w:rPr>
          <w:b/>
        </w:rPr>
      </w:pPr>
      <w:r w:rsidRPr="00BC27BB">
        <w:rPr>
          <w:b/>
        </w:rPr>
        <w:t>Alegeţi domeniile în care consideraţi că profesorii din aria curriculară/şcoala pe care o reprezentaţi, au nevoie de formare continuă:</w:t>
      </w:r>
    </w:p>
    <w:p w:rsidR="00D45BFC" w:rsidRPr="00D45BFC" w:rsidRDefault="00D45BFC" w:rsidP="000D6EA3">
      <w:pPr>
        <w:spacing w:after="0" w:line="240" w:lineRule="auto"/>
      </w:pPr>
      <w:r w:rsidRPr="00D45BFC">
        <w:rPr>
          <w:b/>
        </w:rPr>
        <w:fldChar w:fldCharType="begin">
          <w:ffData>
            <w:name w:val=""/>
            <w:enabled/>
            <w:calcOnExit w:val="0"/>
            <w:checkBox>
              <w:sizeAuto/>
              <w:default w:val="0"/>
            </w:checkBox>
          </w:ffData>
        </w:fldChar>
      </w:r>
      <w:r w:rsidRPr="00D45BFC">
        <w:rPr>
          <w:b/>
        </w:rPr>
        <w:instrText xml:space="preserve"> FORMCHECKBOX </w:instrText>
      </w:r>
      <w:r w:rsidR="0029724A">
        <w:rPr>
          <w:b/>
        </w:rPr>
      </w:r>
      <w:r w:rsidR="0029724A">
        <w:rPr>
          <w:b/>
        </w:rPr>
        <w:fldChar w:fldCharType="separate"/>
      </w:r>
      <w:r w:rsidRPr="00D45BFC">
        <w:fldChar w:fldCharType="end"/>
      </w:r>
      <w:r>
        <w:t xml:space="preserve"> </w:t>
      </w:r>
      <w:r w:rsidRPr="00D45BFC">
        <w:t>Proiectarea, organizarea, şi evaluarea activităţilor didactice</w:t>
      </w:r>
    </w:p>
    <w:p w:rsidR="00D45BFC" w:rsidRPr="00D45BFC" w:rsidRDefault="00D45BFC" w:rsidP="000D6EA3">
      <w:pPr>
        <w:spacing w:after="0" w:line="240" w:lineRule="auto"/>
      </w:pPr>
      <w:r w:rsidRPr="00D45BFC">
        <w:fldChar w:fldCharType="begin">
          <w:ffData>
            <w:name w:val=""/>
            <w:enabled/>
            <w:calcOnExit w:val="0"/>
            <w:checkBox>
              <w:sizeAuto/>
              <w:default w:val="0"/>
            </w:checkBox>
          </w:ffData>
        </w:fldChar>
      </w:r>
      <w:r w:rsidRPr="00D45BFC">
        <w:instrText xml:space="preserve"> FORMCHECKBOX </w:instrText>
      </w:r>
      <w:r w:rsidR="0029724A">
        <w:fldChar w:fldCharType="separate"/>
      </w:r>
      <w:r w:rsidRPr="00D45BFC">
        <w:fldChar w:fldCharType="end"/>
      </w:r>
      <w:r>
        <w:t xml:space="preserve"> </w:t>
      </w:r>
      <w:r w:rsidRPr="00D45BFC">
        <w:t>Strategii de comunicare didactică, pedagogică şi educaţională</w:t>
      </w:r>
    </w:p>
    <w:p w:rsidR="00D45BFC" w:rsidRPr="00D45BFC" w:rsidRDefault="00D45BFC" w:rsidP="000D6EA3">
      <w:pPr>
        <w:spacing w:after="0" w:line="240" w:lineRule="auto"/>
      </w:pPr>
      <w:r w:rsidRPr="00D45BFC">
        <w:fldChar w:fldCharType="begin">
          <w:ffData>
            <w:name w:val=""/>
            <w:enabled/>
            <w:calcOnExit w:val="0"/>
            <w:checkBox>
              <w:sizeAuto/>
              <w:default w:val="0"/>
            </w:checkBox>
          </w:ffData>
        </w:fldChar>
      </w:r>
      <w:r w:rsidRPr="00D45BFC">
        <w:instrText xml:space="preserve"> FORMCHECKBOX </w:instrText>
      </w:r>
      <w:r w:rsidR="0029724A">
        <w:fldChar w:fldCharType="separate"/>
      </w:r>
      <w:r w:rsidRPr="00D45BFC">
        <w:fldChar w:fldCharType="end"/>
      </w:r>
      <w:r w:rsidRPr="00D45BFC">
        <w:t xml:space="preserve"> Utilizarea de tehnici de stimulare a creativităţii şi a motivaţiei în învăţare</w:t>
      </w:r>
    </w:p>
    <w:p w:rsidR="00D45BFC" w:rsidRPr="00D45BFC" w:rsidRDefault="00D45BFC" w:rsidP="000D6EA3">
      <w:pPr>
        <w:spacing w:after="0" w:line="240" w:lineRule="auto"/>
      </w:pPr>
      <w:r w:rsidRPr="00D45BFC">
        <w:fldChar w:fldCharType="begin">
          <w:ffData>
            <w:name w:val=""/>
            <w:enabled/>
            <w:calcOnExit w:val="0"/>
            <w:checkBox>
              <w:sizeAuto/>
              <w:default w:val="0"/>
            </w:checkBox>
          </w:ffData>
        </w:fldChar>
      </w:r>
      <w:r w:rsidRPr="00D45BFC">
        <w:instrText xml:space="preserve"> FORMCHECKBOX </w:instrText>
      </w:r>
      <w:r w:rsidR="0029724A">
        <w:fldChar w:fldCharType="separate"/>
      </w:r>
      <w:r w:rsidRPr="00D45BFC">
        <w:fldChar w:fldCharType="end"/>
      </w:r>
      <w:r w:rsidRPr="00D45BFC">
        <w:t xml:space="preserve"> Tehnici de transfer a deprinderilor în activităţile extracurriculare şi extraşcolare</w:t>
      </w:r>
    </w:p>
    <w:p w:rsidR="00D45BFC" w:rsidRPr="00D45BFC" w:rsidRDefault="00D45BFC" w:rsidP="000D6EA3">
      <w:pPr>
        <w:spacing w:after="0" w:line="240" w:lineRule="auto"/>
      </w:pPr>
      <w:r w:rsidRPr="00D45BFC">
        <w:fldChar w:fldCharType="begin">
          <w:ffData>
            <w:name w:val=""/>
            <w:enabled/>
            <w:calcOnExit w:val="0"/>
            <w:checkBox>
              <w:sizeAuto/>
              <w:default w:val="0"/>
            </w:checkBox>
          </w:ffData>
        </w:fldChar>
      </w:r>
      <w:r w:rsidRPr="00D45BFC">
        <w:instrText xml:space="preserve"> FORMCHECKBOX </w:instrText>
      </w:r>
      <w:r w:rsidR="0029724A">
        <w:fldChar w:fldCharType="separate"/>
      </w:r>
      <w:r w:rsidRPr="00D45BFC">
        <w:fldChar w:fldCharType="end"/>
      </w:r>
      <w:r w:rsidRPr="00D45BFC">
        <w:t xml:space="preserve"> Tehnici de cunoaştere a problematicilor socio-educaţionale în consilierea, orientarea /integrarea socio-psihopedagogică a elevilor</w:t>
      </w:r>
    </w:p>
    <w:p w:rsidR="00D45BFC" w:rsidRPr="00D45BFC" w:rsidRDefault="00D45BFC" w:rsidP="000D6EA3">
      <w:pPr>
        <w:spacing w:after="0" w:line="240" w:lineRule="auto"/>
      </w:pPr>
      <w:r>
        <w:t xml:space="preserve"> </w:t>
      </w:r>
      <w:r w:rsidRPr="00D45BFC">
        <w:fldChar w:fldCharType="begin">
          <w:ffData>
            <w:name w:val=""/>
            <w:enabled/>
            <w:calcOnExit w:val="0"/>
            <w:checkBox>
              <w:sizeAuto/>
              <w:default w:val="0"/>
            </w:checkBox>
          </w:ffData>
        </w:fldChar>
      </w:r>
      <w:r w:rsidRPr="00D45BFC">
        <w:instrText xml:space="preserve"> FORMCHECKBOX </w:instrText>
      </w:r>
      <w:r w:rsidR="0029724A">
        <w:fldChar w:fldCharType="separate"/>
      </w:r>
      <w:r w:rsidRPr="00D45BFC">
        <w:fldChar w:fldCharType="end"/>
      </w:r>
      <w:r w:rsidRPr="00D45BFC">
        <w:t xml:space="preserve"> Dobândirea unor mecanisme psihice pentru a realiza stăpânirea de sine şi echilibrul comportamental în toate situaţiile educaţionale</w:t>
      </w:r>
    </w:p>
    <w:p w:rsidR="00D45BFC" w:rsidRPr="00D45BFC" w:rsidRDefault="00D45BFC" w:rsidP="000D6EA3">
      <w:pPr>
        <w:spacing w:after="0" w:line="240" w:lineRule="auto"/>
      </w:pPr>
      <w:r>
        <w:t xml:space="preserve"> </w:t>
      </w:r>
      <w:r w:rsidRPr="00D45BFC">
        <w:fldChar w:fldCharType="begin">
          <w:ffData>
            <w:name w:val=""/>
            <w:enabled/>
            <w:calcOnExit w:val="0"/>
            <w:checkBox>
              <w:sizeAuto/>
              <w:default w:val="0"/>
            </w:checkBox>
          </w:ffData>
        </w:fldChar>
      </w:r>
      <w:r w:rsidRPr="00D45BFC">
        <w:instrText xml:space="preserve"> FORMCHECKBOX </w:instrText>
      </w:r>
      <w:r w:rsidR="0029724A">
        <w:fldChar w:fldCharType="separate"/>
      </w:r>
      <w:r w:rsidRPr="00D45BFC">
        <w:fldChar w:fldCharType="end"/>
      </w:r>
      <w:r w:rsidRPr="00D45BFC">
        <w:t xml:space="preserve"> Valorificarea oportunităţilor de dezvoltare profesională într-un mediu socioprofesional în tranziţie</w:t>
      </w:r>
    </w:p>
    <w:p w:rsidR="00D45BFC" w:rsidRPr="00C44B68" w:rsidRDefault="00D45BFC" w:rsidP="000D6EA3">
      <w:pPr>
        <w:spacing w:after="0" w:line="240" w:lineRule="auto"/>
      </w:pPr>
      <w:r w:rsidRPr="00D45BFC">
        <w:t xml:space="preserve"> </w:t>
      </w:r>
      <w:r w:rsidRPr="00D45BFC">
        <w:fldChar w:fldCharType="begin">
          <w:ffData>
            <w:name w:val=""/>
            <w:enabled/>
            <w:calcOnExit w:val="0"/>
            <w:checkBox>
              <w:sizeAuto/>
              <w:default w:val="0"/>
            </w:checkBox>
          </w:ffData>
        </w:fldChar>
      </w:r>
      <w:r w:rsidRPr="00D45BFC">
        <w:instrText xml:space="preserve"> FORMCHECKBOX </w:instrText>
      </w:r>
      <w:r w:rsidR="0029724A">
        <w:fldChar w:fldCharType="separate"/>
      </w:r>
      <w:r w:rsidRPr="00D45BFC">
        <w:fldChar w:fldCharType="end"/>
      </w:r>
      <w:r>
        <w:t xml:space="preserve"> </w:t>
      </w:r>
      <w:r w:rsidRPr="00D45BFC">
        <w:t>Managementul proiectelor educaţionale</w:t>
      </w:r>
    </w:p>
    <w:p w:rsidR="00D45BFC" w:rsidRPr="00BC27BB" w:rsidRDefault="00D45BFC" w:rsidP="00BC27BB">
      <w:pPr>
        <w:pStyle w:val="ListParagraph"/>
        <w:numPr>
          <w:ilvl w:val="0"/>
          <w:numId w:val="2"/>
        </w:numPr>
        <w:spacing w:after="0" w:line="240" w:lineRule="auto"/>
        <w:ind w:left="426"/>
        <w:rPr>
          <w:b/>
        </w:rPr>
      </w:pPr>
      <w:r w:rsidRPr="00BC27BB">
        <w:rPr>
          <w:b/>
        </w:rPr>
        <w:t>Propuneţi trei tematici care nu se regăsesc în domeniile menţionate anterior şi care corespund cerinţelor comunităţii şcolare care o reperzentați:</w:t>
      </w:r>
    </w:p>
    <w:p w:rsidR="00D45BFC" w:rsidRDefault="00D45BFC" w:rsidP="000D6EA3">
      <w:p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5BFC" w:rsidRPr="00BC27BB" w:rsidRDefault="00D45BFC" w:rsidP="00BC27BB">
      <w:pPr>
        <w:pStyle w:val="ListParagraph"/>
        <w:numPr>
          <w:ilvl w:val="0"/>
          <w:numId w:val="2"/>
        </w:numPr>
        <w:tabs>
          <w:tab w:val="left" w:pos="284"/>
        </w:tabs>
        <w:spacing w:after="0" w:line="240" w:lineRule="auto"/>
        <w:ind w:left="0" w:firstLine="0"/>
        <w:rPr>
          <w:b/>
        </w:rPr>
      </w:pPr>
      <w:r w:rsidRPr="00BC27BB">
        <w:rPr>
          <w:b/>
        </w:rPr>
        <w:t>Al</w:t>
      </w:r>
      <w:r w:rsidR="0033733C" w:rsidRPr="00BC27BB">
        <w:rPr>
          <w:b/>
        </w:rPr>
        <w:t>egeţi grupurile– ţintă din şcolile pe care le</w:t>
      </w:r>
      <w:r w:rsidRPr="00BC27BB">
        <w:rPr>
          <w:b/>
        </w:rPr>
        <w:t xml:space="preserve"> reprezentaţi, care au nevoie cu prioritate de formare</w:t>
      </w:r>
      <w:r w:rsidR="0033733C" w:rsidRPr="00BC27BB">
        <w:rPr>
          <w:b/>
        </w:rPr>
        <w:t>:</w:t>
      </w:r>
      <w:r w:rsidRPr="00BC27BB">
        <w:rPr>
          <w:b/>
        </w:rPr>
        <w:t xml:space="preserve"> </w:t>
      </w:r>
    </w:p>
    <w:p w:rsidR="00D45BFC" w:rsidRPr="0033733C" w:rsidRDefault="00D45BFC" w:rsidP="000D6EA3">
      <w:pPr>
        <w:spacing w:after="0" w:line="240" w:lineRule="auto"/>
      </w:pPr>
      <w:r w:rsidRPr="00D45BFC">
        <w:rPr>
          <w:b/>
        </w:rPr>
        <w:fldChar w:fldCharType="begin">
          <w:ffData>
            <w:name w:val=""/>
            <w:enabled/>
            <w:calcOnExit w:val="0"/>
            <w:checkBox>
              <w:sizeAuto/>
              <w:default w:val="0"/>
            </w:checkBox>
          </w:ffData>
        </w:fldChar>
      </w:r>
      <w:r w:rsidRPr="00D45BFC">
        <w:rPr>
          <w:b/>
        </w:rPr>
        <w:instrText xml:space="preserve"> FORMCHECKBOX </w:instrText>
      </w:r>
      <w:r w:rsidR="0029724A">
        <w:rPr>
          <w:b/>
        </w:rPr>
      </w:r>
      <w:r w:rsidR="0029724A">
        <w:rPr>
          <w:b/>
        </w:rPr>
        <w:fldChar w:fldCharType="separate"/>
      </w:r>
      <w:r w:rsidRPr="00D45BFC">
        <w:fldChar w:fldCharType="end"/>
      </w:r>
      <w:r w:rsidR="0033733C">
        <w:t xml:space="preserve"> </w:t>
      </w:r>
      <w:r w:rsidRPr="0033733C">
        <w:t>Profesori</w:t>
      </w:r>
    </w:p>
    <w:p w:rsidR="00D45BFC" w:rsidRPr="0033733C" w:rsidRDefault="00D45BFC" w:rsidP="000D6EA3">
      <w:pPr>
        <w:spacing w:after="0" w:line="240" w:lineRule="auto"/>
      </w:pPr>
      <w:r w:rsidRPr="0033733C">
        <w:fldChar w:fldCharType="begin">
          <w:ffData>
            <w:name w:val=""/>
            <w:enabled/>
            <w:calcOnExit w:val="0"/>
            <w:checkBox>
              <w:sizeAuto/>
              <w:default w:val="0"/>
            </w:checkBox>
          </w:ffData>
        </w:fldChar>
      </w:r>
      <w:r w:rsidRPr="0033733C">
        <w:instrText xml:space="preserve"> FORMCHECKBOX </w:instrText>
      </w:r>
      <w:r w:rsidR="0029724A">
        <w:fldChar w:fldCharType="separate"/>
      </w:r>
      <w:r w:rsidRPr="0033733C">
        <w:fldChar w:fldCharType="end"/>
      </w:r>
      <w:r w:rsidR="0033733C" w:rsidRPr="0033733C">
        <w:t xml:space="preserve"> </w:t>
      </w:r>
      <w:r w:rsidRPr="0033733C">
        <w:t>Consilieri educativi</w:t>
      </w:r>
    </w:p>
    <w:p w:rsidR="00D45BFC" w:rsidRPr="0033733C" w:rsidRDefault="00D45BFC" w:rsidP="000D6EA3">
      <w:pPr>
        <w:spacing w:after="0" w:line="240" w:lineRule="auto"/>
      </w:pPr>
      <w:r w:rsidRPr="0033733C">
        <w:fldChar w:fldCharType="begin">
          <w:ffData>
            <w:name w:val=""/>
            <w:enabled/>
            <w:calcOnExit w:val="0"/>
            <w:checkBox>
              <w:sizeAuto/>
              <w:default w:val="0"/>
            </w:checkBox>
          </w:ffData>
        </w:fldChar>
      </w:r>
      <w:r w:rsidRPr="0033733C">
        <w:instrText xml:space="preserve"> FORMCHECKBOX </w:instrText>
      </w:r>
      <w:r w:rsidR="0029724A">
        <w:fldChar w:fldCharType="separate"/>
      </w:r>
      <w:r w:rsidRPr="0033733C">
        <w:fldChar w:fldCharType="end"/>
      </w:r>
      <w:r w:rsidRPr="0033733C">
        <w:t xml:space="preserve"> Consilieri psihopedagogi</w:t>
      </w:r>
    </w:p>
    <w:p w:rsidR="00D45BFC" w:rsidRPr="0033733C" w:rsidRDefault="00D45BFC" w:rsidP="000D6EA3">
      <w:pPr>
        <w:spacing w:after="0" w:line="240" w:lineRule="auto"/>
      </w:pPr>
      <w:r w:rsidRPr="0033733C">
        <w:fldChar w:fldCharType="begin">
          <w:ffData>
            <w:name w:val=""/>
            <w:enabled/>
            <w:calcOnExit w:val="0"/>
            <w:checkBox>
              <w:sizeAuto/>
              <w:default w:val="0"/>
            </w:checkBox>
          </w:ffData>
        </w:fldChar>
      </w:r>
      <w:r w:rsidRPr="0033733C">
        <w:instrText xml:space="preserve"> FORMCHECKBOX </w:instrText>
      </w:r>
      <w:r w:rsidR="0029724A">
        <w:fldChar w:fldCharType="separate"/>
      </w:r>
      <w:r w:rsidRPr="0033733C">
        <w:fldChar w:fldCharType="end"/>
      </w:r>
      <w:r w:rsidR="0033733C" w:rsidRPr="0033733C">
        <w:t xml:space="preserve"> </w:t>
      </w:r>
      <w:r w:rsidRPr="0033733C">
        <w:t>Director</w:t>
      </w:r>
    </w:p>
    <w:p w:rsidR="00D45BFC" w:rsidRPr="0033733C" w:rsidRDefault="00D45BFC" w:rsidP="000D6EA3">
      <w:pPr>
        <w:spacing w:after="0" w:line="240" w:lineRule="auto"/>
      </w:pPr>
      <w:r w:rsidRPr="0033733C">
        <w:fldChar w:fldCharType="begin">
          <w:ffData>
            <w:name w:val=""/>
            <w:enabled/>
            <w:calcOnExit w:val="0"/>
            <w:checkBox>
              <w:sizeAuto/>
              <w:default w:val="0"/>
            </w:checkBox>
          </w:ffData>
        </w:fldChar>
      </w:r>
      <w:r w:rsidRPr="0033733C">
        <w:instrText xml:space="preserve"> FORMCHECKBOX </w:instrText>
      </w:r>
      <w:r w:rsidR="0029724A">
        <w:fldChar w:fldCharType="separate"/>
      </w:r>
      <w:r w:rsidRPr="0033733C">
        <w:fldChar w:fldCharType="end"/>
      </w:r>
      <w:r w:rsidR="0033733C" w:rsidRPr="0033733C">
        <w:t xml:space="preserve"> </w:t>
      </w:r>
      <w:r w:rsidRPr="0033733C">
        <w:t>Directori adjuncţi</w:t>
      </w:r>
    </w:p>
    <w:p w:rsidR="00D45BFC" w:rsidRDefault="00D45BFC" w:rsidP="000D6EA3">
      <w:pPr>
        <w:spacing w:after="0" w:line="240" w:lineRule="auto"/>
      </w:pPr>
      <w:r w:rsidRPr="0033733C">
        <w:fldChar w:fldCharType="begin">
          <w:ffData>
            <w:name w:val=""/>
            <w:enabled/>
            <w:calcOnExit w:val="0"/>
            <w:checkBox>
              <w:sizeAuto/>
              <w:default w:val="0"/>
            </w:checkBox>
          </w:ffData>
        </w:fldChar>
      </w:r>
      <w:r w:rsidRPr="0033733C">
        <w:instrText xml:space="preserve"> FORMCHECKBOX </w:instrText>
      </w:r>
      <w:r w:rsidR="0029724A">
        <w:fldChar w:fldCharType="separate"/>
      </w:r>
      <w:r w:rsidRPr="0033733C">
        <w:fldChar w:fldCharType="end"/>
      </w:r>
      <w:r w:rsidR="0033733C" w:rsidRPr="0033733C">
        <w:t xml:space="preserve"> </w:t>
      </w:r>
      <w:r w:rsidRPr="0033733C">
        <w:t>Personal didactic auxiliar</w:t>
      </w:r>
    </w:p>
    <w:p w:rsidR="0033733C" w:rsidRPr="00BC27BB" w:rsidRDefault="0033733C" w:rsidP="00BC27BB">
      <w:pPr>
        <w:pStyle w:val="ListParagraph"/>
        <w:numPr>
          <w:ilvl w:val="0"/>
          <w:numId w:val="2"/>
        </w:numPr>
        <w:tabs>
          <w:tab w:val="left" w:pos="284"/>
        </w:tabs>
        <w:spacing w:after="0" w:line="240" w:lineRule="auto"/>
        <w:ind w:left="0" w:firstLine="0"/>
        <w:rPr>
          <w:b/>
        </w:rPr>
      </w:pPr>
      <w:r w:rsidRPr="00BC27BB">
        <w:rPr>
          <w:b/>
        </w:rPr>
        <w:t xml:space="preserve">Alegeţi varianta convenabilă de organizare a cursurilor de formare continuă, din punctul de vedere al inspectorului școlar, în raport cu necesităţile de implicare în şcoală ale cadrelor didactice: </w:t>
      </w:r>
    </w:p>
    <w:p w:rsidR="0033733C" w:rsidRPr="00C44B68" w:rsidRDefault="00C44B68" w:rsidP="000D6EA3">
      <w:pPr>
        <w:spacing w:after="0" w:line="240" w:lineRule="auto"/>
      </w:pPr>
      <w:r>
        <w:rPr>
          <w:b/>
        </w:rPr>
        <w:t xml:space="preserve"> </w:t>
      </w:r>
      <w:r w:rsidR="0033733C">
        <w:rPr>
          <w:b/>
        </w:rPr>
        <w:t xml:space="preserve"> </w:t>
      </w:r>
      <w:r w:rsidR="0033733C" w:rsidRPr="0033733C">
        <w:rPr>
          <w:b/>
        </w:rPr>
        <w:fldChar w:fldCharType="begin">
          <w:ffData>
            <w:name w:val=""/>
            <w:enabled/>
            <w:calcOnExit w:val="0"/>
            <w:checkBox>
              <w:sizeAuto/>
              <w:default w:val="0"/>
            </w:checkBox>
          </w:ffData>
        </w:fldChar>
      </w:r>
      <w:r w:rsidR="0033733C" w:rsidRPr="0033733C">
        <w:rPr>
          <w:b/>
        </w:rPr>
        <w:instrText xml:space="preserve"> FORMCHECKBOX </w:instrText>
      </w:r>
      <w:r w:rsidR="0029724A">
        <w:rPr>
          <w:b/>
        </w:rPr>
      </w:r>
      <w:r w:rsidR="0029724A">
        <w:rPr>
          <w:b/>
        </w:rPr>
        <w:fldChar w:fldCharType="separate"/>
      </w:r>
      <w:r w:rsidR="0033733C" w:rsidRPr="0033733C">
        <w:rPr>
          <w:b/>
        </w:rPr>
        <w:fldChar w:fldCharType="end"/>
      </w:r>
      <w:r w:rsidR="0033733C">
        <w:rPr>
          <w:b/>
        </w:rPr>
        <w:t xml:space="preserve"> </w:t>
      </w:r>
      <w:r w:rsidR="0033733C" w:rsidRPr="00C44B68">
        <w:t>În timpul vacanţelor</w:t>
      </w:r>
    </w:p>
    <w:p w:rsidR="0033733C" w:rsidRPr="00C44B68" w:rsidRDefault="00C44B68" w:rsidP="000D6EA3">
      <w:pPr>
        <w:spacing w:after="0" w:line="240" w:lineRule="auto"/>
      </w:pPr>
      <w:r>
        <w:t xml:space="preserve"> </w:t>
      </w:r>
      <w:r w:rsidR="0033733C" w:rsidRPr="00C44B68">
        <w:t xml:space="preserve"> </w:t>
      </w:r>
      <w:r w:rsidR="0033733C" w:rsidRPr="00C44B68">
        <w:fldChar w:fldCharType="begin">
          <w:ffData>
            <w:name w:val=""/>
            <w:enabled/>
            <w:calcOnExit w:val="0"/>
            <w:checkBox>
              <w:sizeAuto/>
              <w:default w:val="0"/>
            </w:checkBox>
          </w:ffData>
        </w:fldChar>
      </w:r>
      <w:r w:rsidR="0033733C" w:rsidRPr="00C44B68">
        <w:instrText xml:space="preserve"> FORMCHECKBOX </w:instrText>
      </w:r>
      <w:r w:rsidR="0029724A">
        <w:fldChar w:fldCharType="separate"/>
      </w:r>
      <w:r w:rsidR="0033733C" w:rsidRPr="00C44B68">
        <w:fldChar w:fldCharType="end"/>
      </w:r>
      <w:r w:rsidR="0033733C" w:rsidRPr="00C44B68">
        <w:t xml:space="preserve">  În week-end săptămânal</w:t>
      </w:r>
    </w:p>
    <w:p w:rsidR="0033733C" w:rsidRPr="00C44B68" w:rsidRDefault="0033733C" w:rsidP="000D6EA3">
      <w:pPr>
        <w:spacing w:after="0" w:line="240" w:lineRule="auto"/>
      </w:pPr>
      <w:r w:rsidRPr="00C44B68">
        <w:t xml:space="preserve"> </w:t>
      </w:r>
      <w:r w:rsidR="00C44B68">
        <w:t xml:space="preserve"> </w:t>
      </w:r>
      <w:r w:rsidRPr="00C44B68">
        <w:fldChar w:fldCharType="begin">
          <w:ffData>
            <w:name w:val=""/>
            <w:enabled/>
            <w:calcOnExit w:val="0"/>
            <w:checkBox>
              <w:sizeAuto/>
              <w:default w:val="0"/>
            </w:checkBox>
          </w:ffData>
        </w:fldChar>
      </w:r>
      <w:r w:rsidRPr="00C44B68">
        <w:instrText xml:space="preserve"> FORMCHECKBOX </w:instrText>
      </w:r>
      <w:r w:rsidR="0029724A">
        <w:fldChar w:fldCharType="separate"/>
      </w:r>
      <w:r w:rsidRPr="00C44B68">
        <w:fldChar w:fldCharType="end"/>
      </w:r>
      <w:r w:rsidRPr="00C44B68">
        <w:t xml:space="preserve"> În timpul săptămânii după programul şcolar</w:t>
      </w:r>
    </w:p>
    <w:p w:rsidR="0033733C" w:rsidRPr="00C44B68" w:rsidRDefault="00C44B68" w:rsidP="000D6EA3">
      <w:pPr>
        <w:spacing w:after="0" w:line="240" w:lineRule="auto"/>
      </w:pPr>
      <w:r>
        <w:t xml:space="preserve"> </w:t>
      </w:r>
      <w:r w:rsidR="0033733C" w:rsidRPr="00C44B68">
        <w:t xml:space="preserve"> </w:t>
      </w:r>
      <w:r w:rsidR="0033733C" w:rsidRPr="00C44B68">
        <w:fldChar w:fldCharType="begin">
          <w:ffData>
            <w:name w:val=""/>
            <w:enabled/>
            <w:calcOnExit w:val="0"/>
            <w:checkBox>
              <w:sizeAuto/>
              <w:default w:val="0"/>
            </w:checkBox>
          </w:ffData>
        </w:fldChar>
      </w:r>
      <w:r w:rsidR="0033733C" w:rsidRPr="00C44B68">
        <w:instrText xml:space="preserve"> FORMCHECKBOX </w:instrText>
      </w:r>
      <w:r w:rsidR="0029724A">
        <w:fldChar w:fldCharType="separate"/>
      </w:r>
      <w:r w:rsidR="0033733C" w:rsidRPr="00C44B68">
        <w:fldChar w:fldCharType="end"/>
      </w:r>
      <w:r w:rsidR="0033733C" w:rsidRPr="00C44B68">
        <w:t xml:space="preserve"> În ziua metodică a disciplinei de specialitate</w:t>
      </w:r>
    </w:p>
    <w:p w:rsidR="0033733C" w:rsidRPr="00C44B68" w:rsidRDefault="0033733C" w:rsidP="000D6EA3">
      <w:pPr>
        <w:spacing w:after="0" w:line="240" w:lineRule="auto"/>
      </w:pPr>
      <w:r w:rsidRPr="00C44B68">
        <w:t xml:space="preserve"> </w:t>
      </w:r>
      <w:r w:rsidR="00C44B68">
        <w:t xml:space="preserve"> </w:t>
      </w:r>
      <w:r w:rsidRPr="00C44B68">
        <w:fldChar w:fldCharType="begin">
          <w:ffData>
            <w:name w:val=""/>
            <w:enabled/>
            <w:calcOnExit w:val="0"/>
            <w:checkBox>
              <w:sizeAuto/>
              <w:default w:val="0"/>
            </w:checkBox>
          </w:ffData>
        </w:fldChar>
      </w:r>
      <w:r w:rsidRPr="00C44B68">
        <w:instrText xml:space="preserve"> FORMCHECKBOX </w:instrText>
      </w:r>
      <w:r w:rsidR="0029724A">
        <w:fldChar w:fldCharType="separate"/>
      </w:r>
      <w:r w:rsidRPr="00C44B68">
        <w:fldChar w:fldCharType="end"/>
      </w:r>
      <w:r w:rsidRPr="00C44B68">
        <w:t xml:space="preserve"> În sistem on-line</w:t>
      </w:r>
    </w:p>
    <w:p w:rsidR="0033733C" w:rsidRPr="00C44B68" w:rsidRDefault="0033733C" w:rsidP="000D6EA3">
      <w:pPr>
        <w:spacing w:after="0" w:line="240" w:lineRule="auto"/>
      </w:pPr>
      <w:r w:rsidRPr="00C44B68">
        <w:t xml:space="preserve">  </w:t>
      </w:r>
      <w:r w:rsidRPr="00C44B68">
        <w:fldChar w:fldCharType="begin">
          <w:ffData>
            <w:name w:val=""/>
            <w:enabled/>
            <w:calcOnExit w:val="0"/>
            <w:checkBox>
              <w:sizeAuto/>
              <w:default w:val="0"/>
            </w:checkBox>
          </w:ffData>
        </w:fldChar>
      </w:r>
      <w:r w:rsidRPr="00C44B68">
        <w:instrText xml:space="preserve"> FORMCHECKBOX </w:instrText>
      </w:r>
      <w:r w:rsidR="0029724A">
        <w:fldChar w:fldCharType="separate"/>
      </w:r>
      <w:r w:rsidRPr="00C44B68">
        <w:fldChar w:fldCharType="end"/>
      </w:r>
      <w:r w:rsidRPr="00C44B68">
        <w:t xml:space="preserve"> Sistem ”blending learning” (mixt, ”on line” şi ”face to face”)</w:t>
      </w:r>
    </w:p>
    <w:p w:rsidR="0033733C" w:rsidRPr="00BC27BB" w:rsidRDefault="0033733C" w:rsidP="00BC27BB">
      <w:pPr>
        <w:pStyle w:val="ListParagraph"/>
        <w:numPr>
          <w:ilvl w:val="0"/>
          <w:numId w:val="2"/>
        </w:numPr>
        <w:spacing w:after="0" w:line="240" w:lineRule="auto"/>
        <w:ind w:left="426"/>
        <w:rPr>
          <w:b/>
        </w:rPr>
      </w:pPr>
      <w:r w:rsidRPr="00BC27BB">
        <w:rPr>
          <w:b/>
        </w:rPr>
        <w:lastRenderedPageBreak/>
        <w:t xml:space="preserve"> În ce măsură aţi fost mulţumit de O</w:t>
      </w:r>
      <w:r w:rsidR="00BC27BB" w:rsidRPr="00BC27BB">
        <w:rPr>
          <w:b/>
        </w:rPr>
        <w:t xml:space="preserve">ferta de formare continuă </w:t>
      </w:r>
      <w:r w:rsidRPr="00BC27BB">
        <w:rPr>
          <w:b/>
        </w:rPr>
        <w:t>a C</w:t>
      </w:r>
      <w:r w:rsidR="00BC27BB" w:rsidRPr="00BC27BB">
        <w:rPr>
          <w:b/>
        </w:rPr>
        <w:t xml:space="preserve">CD </w:t>
      </w:r>
      <w:r w:rsidRPr="00BC27BB">
        <w:rPr>
          <w:b/>
        </w:rPr>
        <w:t>Gorj, sub următoarele aspecte:</w:t>
      </w:r>
    </w:p>
    <w:p w:rsidR="0033733C" w:rsidRPr="0033733C" w:rsidRDefault="0033733C" w:rsidP="000D6EA3">
      <w:pPr>
        <w:spacing w:after="0" w:line="240" w:lineRule="auto"/>
      </w:pPr>
      <w:r>
        <w:rPr>
          <w:b/>
        </w:rPr>
        <w:t xml:space="preserve">  </w:t>
      </w:r>
      <w:r w:rsidRPr="0033733C">
        <w:rPr>
          <w:b/>
        </w:rPr>
        <w:fldChar w:fldCharType="begin">
          <w:ffData>
            <w:name w:val=""/>
            <w:enabled/>
            <w:calcOnExit w:val="0"/>
            <w:checkBox>
              <w:sizeAuto/>
              <w:default w:val="0"/>
            </w:checkBox>
          </w:ffData>
        </w:fldChar>
      </w:r>
      <w:r w:rsidRPr="0033733C">
        <w:rPr>
          <w:b/>
        </w:rPr>
        <w:instrText xml:space="preserve"> FORMCHECKBOX </w:instrText>
      </w:r>
      <w:r w:rsidR="0029724A">
        <w:rPr>
          <w:b/>
        </w:rPr>
      </w:r>
      <w:r w:rsidR="0029724A">
        <w:rPr>
          <w:b/>
        </w:rPr>
        <w:fldChar w:fldCharType="separate"/>
      </w:r>
      <w:r w:rsidRPr="0033733C">
        <w:fldChar w:fldCharType="end"/>
      </w:r>
      <w:r>
        <w:t xml:space="preserve"> </w:t>
      </w:r>
      <w:r w:rsidRPr="0033733C">
        <w:t>Diversitatea tematicii programelor OFC</w:t>
      </w:r>
    </w:p>
    <w:p w:rsidR="0033733C" w:rsidRPr="0033733C" w:rsidRDefault="0033733C" w:rsidP="000D6EA3">
      <w:pPr>
        <w:spacing w:after="0" w:line="240" w:lineRule="auto"/>
      </w:pPr>
      <w:r w:rsidRPr="0033733C">
        <w:t xml:space="preserve">  </w:t>
      </w:r>
      <w:r w:rsidRPr="0033733C">
        <w:fldChar w:fldCharType="begin">
          <w:ffData>
            <w:name w:val=""/>
            <w:enabled/>
            <w:calcOnExit w:val="0"/>
            <w:checkBox>
              <w:sizeAuto/>
              <w:default w:val="0"/>
            </w:checkBox>
          </w:ffData>
        </w:fldChar>
      </w:r>
      <w:r w:rsidRPr="0033733C">
        <w:instrText xml:space="preserve"> FORMCHECKBOX </w:instrText>
      </w:r>
      <w:r w:rsidR="0029724A">
        <w:fldChar w:fldCharType="separate"/>
      </w:r>
      <w:r w:rsidRPr="0033733C">
        <w:fldChar w:fldCharType="end"/>
      </w:r>
      <w:r w:rsidRPr="0033733C">
        <w:t xml:space="preserve"> Gradul de acoperire a categoriilor de personal din învăţământul preuniversitar</w:t>
      </w:r>
    </w:p>
    <w:p w:rsidR="0033733C" w:rsidRPr="0033733C" w:rsidRDefault="0033733C" w:rsidP="000D6EA3">
      <w:pPr>
        <w:spacing w:after="0" w:line="240" w:lineRule="auto"/>
      </w:pPr>
      <w:r w:rsidRPr="0033733C">
        <w:t xml:space="preserve">  </w:t>
      </w:r>
      <w:r w:rsidRPr="0033733C">
        <w:fldChar w:fldCharType="begin">
          <w:ffData>
            <w:name w:val=""/>
            <w:enabled/>
            <w:calcOnExit w:val="0"/>
            <w:checkBox>
              <w:sizeAuto/>
              <w:default w:val="0"/>
            </w:checkBox>
          </w:ffData>
        </w:fldChar>
      </w:r>
      <w:r w:rsidRPr="0033733C">
        <w:instrText xml:space="preserve"> FORMCHECKBOX </w:instrText>
      </w:r>
      <w:r w:rsidR="0029724A">
        <w:fldChar w:fldCharType="separate"/>
      </w:r>
      <w:r w:rsidRPr="0033733C">
        <w:fldChar w:fldCharType="end"/>
      </w:r>
      <w:r w:rsidRPr="0033733C">
        <w:t xml:space="preserve"> Forma de prezentare a OFC</w:t>
      </w:r>
    </w:p>
    <w:p w:rsidR="0033733C" w:rsidRPr="0033733C" w:rsidRDefault="0033733C" w:rsidP="000D6EA3">
      <w:pPr>
        <w:spacing w:after="0" w:line="240" w:lineRule="auto"/>
      </w:pPr>
      <w:r w:rsidRPr="0033733C">
        <w:t xml:space="preserve">  </w:t>
      </w:r>
      <w:r w:rsidRPr="0033733C">
        <w:fldChar w:fldCharType="begin">
          <w:ffData>
            <w:name w:val=""/>
            <w:enabled/>
            <w:calcOnExit w:val="0"/>
            <w:checkBox>
              <w:sizeAuto/>
              <w:default w:val="0"/>
            </w:checkBox>
          </w:ffData>
        </w:fldChar>
      </w:r>
      <w:r w:rsidRPr="0033733C">
        <w:instrText xml:space="preserve"> FORMCHECKBOX </w:instrText>
      </w:r>
      <w:r w:rsidR="0029724A">
        <w:fldChar w:fldCharType="separate"/>
      </w:r>
      <w:r w:rsidRPr="0033733C">
        <w:fldChar w:fldCharType="end"/>
      </w:r>
      <w:r w:rsidRPr="0033733C">
        <w:t xml:space="preserve"> Durata programelor din OFC</w:t>
      </w:r>
    </w:p>
    <w:p w:rsidR="0033733C" w:rsidRPr="0033733C" w:rsidRDefault="0033733C" w:rsidP="000D6EA3">
      <w:pPr>
        <w:spacing w:after="0" w:line="240" w:lineRule="auto"/>
      </w:pPr>
      <w:r w:rsidRPr="0033733C">
        <w:t xml:space="preserve">  </w:t>
      </w:r>
      <w:r w:rsidRPr="0033733C">
        <w:fldChar w:fldCharType="begin">
          <w:ffData>
            <w:name w:val=""/>
            <w:enabled/>
            <w:calcOnExit w:val="0"/>
            <w:checkBox>
              <w:sizeAuto/>
              <w:default w:val="0"/>
            </w:checkBox>
          </w:ffData>
        </w:fldChar>
      </w:r>
      <w:r w:rsidRPr="0033733C">
        <w:instrText xml:space="preserve"> FORMCHECKBOX </w:instrText>
      </w:r>
      <w:r w:rsidR="0029724A">
        <w:fldChar w:fldCharType="separate"/>
      </w:r>
      <w:r w:rsidRPr="0033733C">
        <w:fldChar w:fldCharType="end"/>
      </w:r>
      <w:r w:rsidRPr="0033733C">
        <w:t xml:space="preserve"> Accesul la informare cu privire la OFC</w:t>
      </w:r>
    </w:p>
    <w:p w:rsidR="0033733C" w:rsidRPr="00503E40" w:rsidRDefault="0033733C" w:rsidP="000D6EA3">
      <w:pPr>
        <w:spacing w:after="0" w:line="240" w:lineRule="auto"/>
      </w:pPr>
      <w:r w:rsidRPr="0033733C">
        <w:t xml:space="preserve">  </w:t>
      </w:r>
      <w:r w:rsidRPr="0033733C">
        <w:fldChar w:fldCharType="begin">
          <w:ffData>
            <w:name w:val=""/>
            <w:enabled/>
            <w:calcOnExit w:val="0"/>
            <w:checkBox>
              <w:sizeAuto/>
              <w:default w:val="0"/>
            </w:checkBox>
          </w:ffData>
        </w:fldChar>
      </w:r>
      <w:r w:rsidRPr="0033733C">
        <w:instrText xml:space="preserve"> FORMCHECKBOX </w:instrText>
      </w:r>
      <w:r w:rsidR="0029724A">
        <w:fldChar w:fldCharType="separate"/>
      </w:r>
      <w:r w:rsidRPr="0033733C">
        <w:fldChar w:fldCharType="end"/>
      </w:r>
      <w:r w:rsidRPr="0033733C">
        <w:t xml:space="preserve"> Gradul de mediatizare a OFC</w:t>
      </w:r>
    </w:p>
    <w:p w:rsidR="0033733C" w:rsidRPr="00BC27BB" w:rsidRDefault="0033733C" w:rsidP="00BC27BB">
      <w:pPr>
        <w:pStyle w:val="ListParagraph"/>
        <w:numPr>
          <w:ilvl w:val="0"/>
          <w:numId w:val="2"/>
        </w:numPr>
        <w:spacing w:after="0" w:line="240" w:lineRule="auto"/>
        <w:ind w:left="284"/>
        <w:rPr>
          <w:b/>
        </w:rPr>
      </w:pPr>
      <w:r w:rsidRPr="00BC27BB">
        <w:rPr>
          <w:b/>
        </w:rPr>
        <w:t xml:space="preserve">Care consideraţi că este cea mai potrivită şi eficientă formă de comunicare şi informare, pentru ca toate cadrele didactice să afle în timp util despre acţiunile derulate de CCD </w:t>
      </w:r>
      <w:r w:rsidR="00C44B68" w:rsidRPr="00BC27BB">
        <w:rPr>
          <w:b/>
        </w:rPr>
        <w:t>Gorj</w:t>
      </w:r>
      <w:r w:rsidRPr="00BC27BB">
        <w:rPr>
          <w:b/>
        </w:rPr>
        <w:t>?</w:t>
      </w:r>
    </w:p>
    <w:p w:rsidR="0033733C" w:rsidRPr="0033733C" w:rsidRDefault="0033733C" w:rsidP="000D6EA3">
      <w:pPr>
        <w:spacing w:after="0" w:line="240" w:lineRule="auto"/>
      </w:pPr>
      <w:r w:rsidRPr="0033733C">
        <w:rPr>
          <w:b/>
        </w:rPr>
        <w:fldChar w:fldCharType="begin">
          <w:ffData>
            <w:name w:val=""/>
            <w:enabled/>
            <w:calcOnExit w:val="0"/>
            <w:checkBox>
              <w:sizeAuto/>
              <w:default w:val="0"/>
            </w:checkBox>
          </w:ffData>
        </w:fldChar>
      </w:r>
      <w:r w:rsidRPr="0033733C">
        <w:rPr>
          <w:b/>
        </w:rPr>
        <w:instrText xml:space="preserve"> FORMCHECKBOX </w:instrText>
      </w:r>
      <w:r w:rsidR="0029724A">
        <w:rPr>
          <w:b/>
        </w:rPr>
      </w:r>
      <w:r w:rsidR="0029724A">
        <w:rPr>
          <w:b/>
        </w:rPr>
        <w:fldChar w:fldCharType="separate"/>
      </w:r>
      <w:r w:rsidRPr="0033733C">
        <w:fldChar w:fldCharType="end"/>
      </w:r>
      <w:r>
        <w:t xml:space="preserve"> </w:t>
      </w:r>
      <w:r w:rsidRPr="0033733C">
        <w:t>Site-ul www.ccd</w:t>
      </w:r>
      <w:r w:rsidR="00C44B68">
        <w:t>gorj</w:t>
      </w:r>
      <w:r w:rsidRPr="0033733C">
        <w:t>.ro</w:t>
      </w:r>
    </w:p>
    <w:p w:rsidR="0033733C" w:rsidRPr="0033733C" w:rsidRDefault="0033733C" w:rsidP="000D6EA3">
      <w:pPr>
        <w:spacing w:after="0" w:line="240" w:lineRule="auto"/>
      </w:pPr>
      <w:r w:rsidRPr="0033733C">
        <w:fldChar w:fldCharType="begin">
          <w:ffData>
            <w:name w:val=""/>
            <w:enabled/>
            <w:calcOnExit w:val="0"/>
            <w:checkBox>
              <w:sizeAuto/>
              <w:default w:val="0"/>
            </w:checkBox>
          </w:ffData>
        </w:fldChar>
      </w:r>
      <w:r w:rsidRPr="0033733C">
        <w:instrText xml:space="preserve"> FORMCHECKBOX </w:instrText>
      </w:r>
      <w:r w:rsidR="0029724A">
        <w:fldChar w:fldCharType="separate"/>
      </w:r>
      <w:r w:rsidRPr="0033733C">
        <w:fldChar w:fldCharType="end"/>
      </w:r>
      <w:r w:rsidRPr="0033733C">
        <w:t xml:space="preserve"> Prezentări în mass-media (articole în ziarele locale, anunţuri, emisiuni la TV, articole on-line, etc..)</w:t>
      </w:r>
    </w:p>
    <w:p w:rsidR="0033733C" w:rsidRPr="0033733C" w:rsidRDefault="0033733C" w:rsidP="000D6EA3">
      <w:pPr>
        <w:spacing w:after="0" w:line="240" w:lineRule="auto"/>
      </w:pPr>
      <w:r w:rsidRPr="0033733C">
        <w:fldChar w:fldCharType="begin">
          <w:ffData>
            <w:name w:val=""/>
            <w:enabled/>
            <w:calcOnExit w:val="0"/>
            <w:checkBox>
              <w:sizeAuto/>
              <w:default w:val="0"/>
            </w:checkBox>
          </w:ffData>
        </w:fldChar>
      </w:r>
      <w:r w:rsidRPr="0033733C">
        <w:instrText xml:space="preserve"> FORMCHECKBOX </w:instrText>
      </w:r>
      <w:r w:rsidR="0029724A">
        <w:fldChar w:fldCharType="separate"/>
      </w:r>
      <w:r w:rsidRPr="0033733C">
        <w:fldChar w:fldCharType="end"/>
      </w:r>
      <w:r w:rsidRPr="0033733C">
        <w:t xml:space="preserve"> Cercurile metodice</w:t>
      </w:r>
    </w:p>
    <w:p w:rsidR="0033733C" w:rsidRPr="0033733C" w:rsidRDefault="0033733C" w:rsidP="000D6EA3">
      <w:pPr>
        <w:spacing w:after="0" w:line="240" w:lineRule="auto"/>
      </w:pPr>
      <w:r w:rsidRPr="0033733C">
        <w:fldChar w:fldCharType="begin">
          <w:ffData>
            <w:name w:val=""/>
            <w:enabled/>
            <w:calcOnExit w:val="0"/>
            <w:checkBox>
              <w:sizeAuto/>
              <w:default w:val="0"/>
            </w:checkBox>
          </w:ffData>
        </w:fldChar>
      </w:r>
      <w:r w:rsidRPr="0033733C">
        <w:instrText xml:space="preserve"> FORMCHECKBOX </w:instrText>
      </w:r>
      <w:r w:rsidR="0029724A">
        <w:fldChar w:fldCharType="separate"/>
      </w:r>
      <w:r w:rsidRPr="0033733C">
        <w:fldChar w:fldCharType="end"/>
      </w:r>
      <w:r w:rsidRPr="0033733C">
        <w:t xml:space="preserve"> Şedinţele cu directorii</w:t>
      </w:r>
    </w:p>
    <w:p w:rsidR="0033733C" w:rsidRPr="0033733C" w:rsidRDefault="0033733C" w:rsidP="000D6EA3">
      <w:pPr>
        <w:spacing w:after="0" w:line="240" w:lineRule="auto"/>
      </w:pPr>
      <w:r w:rsidRPr="0033733C">
        <w:fldChar w:fldCharType="begin">
          <w:ffData>
            <w:name w:val=""/>
            <w:enabled/>
            <w:calcOnExit w:val="0"/>
            <w:checkBox>
              <w:sizeAuto/>
              <w:default w:val="0"/>
            </w:checkBox>
          </w:ffData>
        </w:fldChar>
      </w:r>
      <w:r w:rsidRPr="0033733C">
        <w:instrText xml:space="preserve"> FORMCHECKBOX </w:instrText>
      </w:r>
      <w:r w:rsidR="0029724A">
        <w:fldChar w:fldCharType="separate"/>
      </w:r>
      <w:r w:rsidRPr="0033733C">
        <w:fldChar w:fldCharType="end"/>
      </w:r>
      <w:r w:rsidRPr="0033733C">
        <w:t xml:space="preserve"> Prezentări în cadrul diferitelor programe de formare continuă</w:t>
      </w:r>
    </w:p>
    <w:p w:rsidR="0033733C" w:rsidRPr="00D45BFC" w:rsidRDefault="0033733C" w:rsidP="000D6EA3">
      <w:pPr>
        <w:spacing w:after="0" w:line="240" w:lineRule="auto"/>
      </w:pPr>
      <w:r w:rsidRPr="0033733C">
        <w:fldChar w:fldCharType="begin">
          <w:ffData>
            <w:name w:val=""/>
            <w:enabled/>
            <w:calcOnExit w:val="0"/>
            <w:checkBox>
              <w:sizeAuto/>
              <w:default w:val="0"/>
            </w:checkBox>
          </w:ffData>
        </w:fldChar>
      </w:r>
      <w:r w:rsidRPr="0033733C">
        <w:instrText xml:space="preserve"> FORMCHECKBOX </w:instrText>
      </w:r>
      <w:r w:rsidR="0029724A">
        <w:fldChar w:fldCharType="separate"/>
      </w:r>
      <w:r w:rsidRPr="0033733C">
        <w:fldChar w:fldCharType="end"/>
      </w:r>
      <w:r w:rsidRPr="0033733C">
        <w:t xml:space="preserve"> Altele, care</w:t>
      </w:r>
    </w:p>
    <w:p w:rsidR="00BC27BB" w:rsidRDefault="0033733C" w:rsidP="00BC27BB">
      <w:pPr>
        <w:pStyle w:val="ListParagraph"/>
        <w:numPr>
          <w:ilvl w:val="0"/>
          <w:numId w:val="2"/>
        </w:numPr>
        <w:tabs>
          <w:tab w:val="left" w:pos="4678"/>
          <w:tab w:val="left" w:pos="9781"/>
        </w:tabs>
        <w:spacing w:after="0"/>
        <w:ind w:left="426"/>
        <w:rPr>
          <w:b/>
        </w:rPr>
      </w:pPr>
      <w:r w:rsidRPr="00BC27BB">
        <w:rPr>
          <w:b/>
        </w:rPr>
        <w:t>Consideraţi că activitatea de ansamblu, desfăşurată de C.C.D. Gorj, a avut o evoluţie ascendentă din punct de vedere calitativ (conţinutul şi consistenţa programelor de formare, concordanţa cu nevoile de formare exprimate, competenţele formatorilor, etc</w:t>
      </w:r>
      <w:r w:rsidR="00503E40" w:rsidRPr="00BC27BB">
        <w:rPr>
          <w:b/>
        </w:rPr>
        <w:t>.</w:t>
      </w:r>
      <w:r w:rsidRPr="00BC27BB">
        <w:rPr>
          <w:b/>
        </w:rPr>
        <w:t>)</w:t>
      </w:r>
      <w:r w:rsidR="00503E40" w:rsidRPr="00BC27BB">
        <w:rPr>
          <w:b/>
        </w:rPr>
        <w:t xml:space="preserve"> </w:t>
      </w:r>
      <w:r w:rsidRPr="00BC27BB">
        <w:rPr>
          <w:b/>
        </w:rPr>
        <w:t>__________________________________________________________________</w:t>
      </w:r>
      <w:r w:rsidR="00503E40" w:rsidRPr="00BC27BB">
        <w:rPr>
          <w:b/>
        </w:rPr>
        <w:t>___________________</w:t>
      </w:r>
      <w:r w:rsidRPr="00BC27BB">
        <w:rPr>
          <w:b/>
        </w:rPr>
        <w:t>__________________________________________________________________________________________________________________________________________________________________________</w:t>
      </w:r>
    </w:p>
    <w:p w:rsidR="0033733C" w:rsidRPr="00BC27BB" w:rsidRDefault="0033733C" w:rsidP="00BC27BB">
      <w:pPr>
        <w:pStyle w:val="ListParagraph"/>
        <w:numPr>
          <w:ilvl w:val="0"/>
          <w:numId w:val="2"/>
        </w:numPr>
        <w:tabs>
          <w:tab w:val="left" w:pos="4678"/>
          <w:tab w:val="left" w:pos="9781"/>
        </w:tabs>
        <w:spacing w:after="0"/>
        <w:ind w:left="426"/>
        <w:rPr>
          <w:b/>
        </w:rPr>
      </w:pPr>
      <w:r w:rsidRPr="00BC27BB">
        <w:rPr>
          <w:b/>
        </w:rPr>
        <w:t xml:space="preserve">Ca urmare a activităţii de îndrumare şi control efectuată în cadrul inspecţiei de evaluare instituţională, a inspecţiei de specialitate şi a inspecţiei curente şi speciale pentru înscrierea la definitivat şi gradele didactice II şi I, </w:t>
      </w:r>
      <w:r w:rsidR="00192BAB" w:rsidRPr="00BC27BB">
        <w:rPr>
          <w:b/>
        </w:rPr>
        <w:t xml:space="preserve">vă rugăm să propuneti </w:t>
      </w:r>
      <w:r w:rsidRPr="00BC27BB">
        <w:rPr>
          <w:b/>
        </w:rPr>
        <w:t xml:space="preserve"> </w:t>
      </w:r>
      <w:r w:rsidRPr="00BC27BB">
        <w:rPr>
          <w:b/>
          <w:bCs/>
        </w:rPr>
        <w:t>programe de formare</w:t>
      </w:r>
      <w:r w:rsidR="000D6EA3" w:rsidRPr="00BC27BB">
        <w:rPr>
          <w:b/>
          <w:bCs/>
        </w:rPr>
        <w:t xml:space="preserve"> destinate cadrelor didactice și peronalului de conducere îndrumare li control din unitățile școlare din judetul Gorj</w:t>
      </w:r>
      <w:r w:rsidRPr="00BC27BB">
        <w:rPr>
          <w:b/>
          <w:bCs/>
        </w:rPr>
        <w:t xml:space="preserve">, </w:t>
      </w:r>
      <w:r w:rsidRPr="00BC27BB">
        <w:rPr>
          <w:b/>
        </w:rPr>
        <w:t>care să contribuie  la îmbunătăţirea procesului de  predare – învăţare –evaluare şi la dezvoltarea profesională şi personală a cadrelor didactice:</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4536"/>
      </w:tblGrid>
      <w:tr w:rsidR="00192BAB" w:rsidRPr="00192BAB" w:rsidTr="00BC27BB">
        <w:tc>
          <w:tcPr>
            <w:tcW w:w="5637" w:type="dxa"/>
            <w:shd w:val="clear" w:color="auto" w:fill="D9D9D9"/>
            <w:vAlign w:val="center"/>
          </w:tcPr>
          <w:p w:rsidR="00192BAB" w:rsidRPr="00192BAB" w:rsidRDefault="00192BAB" w:rsidP="00503E40">
            <w:pPr>
              <w:spacing w:after="0" w:line="240" w:lineRule="auto"/>
              <w:jc w:val="center"/>
              <w:rPr>
                <w:rFonts w:eastAsia="Times New Roman" w:cs="Times New Roman"/>
                <w:b/>
                <w:lang w:eastAsia="ro-RO"/>
              </w:rPr>
            </w:pPr>
            <w:r w:rsidRPr="00192BAB">
              <w:rPr>
                <w:rFonts w:eastAsia="Times New Roman" w:cs="Times New Roman"/>
                <w:b/>
                <w:lang w:eastAsia="ro-RO"/>
              </w:rPr>
              <w:t>Domeniul</w:t>
            </w:r>
          </w:p>
        </w:tc>
        <w:tc>
          <w:tcPr>
            <w:tcW w:w="4536" w:type="dxa"/>
            <w:shd w:val="clear" w:color="auto" w:fill="D9D9D9"/>
            <w:vAlign w:val="center"/>
          </w:tcPr>
          <w:p w:rsidR="00192BAB" w:rsidRPr="00192BAB" w:rsidRDefault="000D6EA3" w:rsidP="00503E40">
            <w:pPr>
              <w:spacing w:after="0" w:line="240" w:lineRule="auto"/>
              <w:jc w:val="center"/>
              <w:rPr>
                <w:rFonts w:eastAsia="Times New Roman" w:cs="Times New Roman"/>
                <w:b/>
                <w:lang w:eastAsia="ro-RO"/>
              </w:rPr>
            </w:pPr>
            <w:r w:rsidRPr="000D6EA3">
              <w:rPr>
                <w:rFonts w:eastAsia="Times New Roman" w:cs="Times New Roman"/>
                <w:b/>
                <w:lang w:eastAsia="ro-RO"/>
              </w:rPr>
              <w:t xml:space="preserve">Denumirea programului de formare </w:t>
            </w:r>
          </w:p>
        </w:tc>
      </w:tr>
      <w:tr w:rsidR="000D6EA3" w:rsidRPr="00192BAB" w:rsidTr="00BC27BB">
        <w:trPr>
          <w:trHeight w:val="219"/>
        </w:trPr>
        <w:tc>
          <w:tcPr>
            <w:tcW w:w="5637" w:type="dxa"/>
          </w:tcPr>
          <w:p w:rsidR="000D6EA3" w:rsidRPr="00503E40" w:rsidRDefault="000D6EA3" w:rsidP="00503E40">
            <w:pPr>
              <w:spacing w:after="0"/>
            </w:pPr>
            <w:r w:rsidRPr="00503E40">
              <w:t>Didactica specialităţii</w:t>
            </w:r>
          </w:p>
        </w:tc>
        <w:tc>
          <w:tcPr>
            <w:tcW w:w="4536" w:type="dxa"/>
          </w:tcPr>
          <w:p w:rsidR="000D6EA3" w:rsidRPr="00192BAB" w:rsidRDefault="000D6EA3" w:rsidP="00503E40">
            <w:pPr>
              <w:spacing w:after="0" w:line="240" w:lineRule="auto"/>
              <w:jc w:val="center"/>
              <w:rPr>
                <w:rFonts w:eastAsia="Times New Roman" w:cs="Times New Roman"/>
                <w:lang w:eastAsia="ro-RO"/>
              </w:rPr>
            </w:pPr>
          </w:p>
        </w:tc>
      </w:tr>
      <w:tr w:rsidR="000D6EA3" w:rsidRPr="00192BAB" w:rsidTr="00BC27BB">
        <w:trPr>
          <w:trHeight w:val="225"/>
        </w:trPr>
        <w:tc>
          <w:tcPr>
            <w:tcW w:w="5637" w:type="dxa"/>
          </w:tcPr>
          <w:p w:rsidR="000D6EA3" w:rsidRPr="00503E40" w:rsidRDefault="000D6EA3" w:rsidP="00503E40">
            <w:pPr>
              <w:spacing w:after="0"/>
            </w:pPr>
            <w:r w:rsidRPr="00503E40">
              <w:t>Management educaţional/instituţional</w:t>
            </w:r>
          </w:p>
        </w:tc>
        <w:tc>
          <w:tcPr>
            <w:tcW w:w="4536" w:type="dxa"/>
          </w:tcPr>
          <w:p w:rsidR="000D6EA3" w:rsidRPr="00192BAB" w:rsidRDefault="000D6EA3" w:rsidP="00503E40">
            <w:pPr>
              <w:spacing w:after="0" w:line="240" w:lineRule="auto"/>
              <w:jc w:val="center"/>
              <w:rPr>
                <w:rFonts w:eastAsia="Times New Roman" w:cs="Times New Roman"/>
                <w:lang w:eastAsia="ro-RO"/>
              </w:rPr>
            </w:pPr>
          </w:p>
        </w:tc>
      </w:tr>
      <w:tr w:rsidR="000D6EA3" w:rsidRPr="00192BAB" w:rsidTr="00BC27BB">
        <w:trPr>
          <w:trHeight w:val="284"/>
        </w:trPr>
        <w:tc>
          <w:tcPr>
            <w:tcW w:w="5637" w:type="dxa"/>
          </w:tcPr>
          <w:p w:rsidR="000D6EA3" w:rsidRPr="00503E40" w:rsidRDefault="000D6EA3" w:rsidP="00503E40">
            <w:pPr>
              <w:spacing w:after="0"/>
            </w:pPr>
            <w:r w:rsidRPr="00503E40">
              <w:t>Management de proiect</w:t>
            </w:r>
          </w:p>
        </w:tc>
        <w:tc>
          <w:tcPr>
            <w:tcW w:w="4536" w:type="dxa"/>
          </w:tcPr>
          <w:p w:rsidR="000D6EA3" w:rsidRPr="00192BAB" w:rsidRDefault="000D6EA3" w:rsidP="000D6EA3">
            <w:pPr>
              <w:spacing w:after="0" w:line="240" w:lineRule="auto"/>
              <w:jc w:val="center"/>
              <w:rPr>
                <w:rFonts w:eastAsia="Times New Roman" w:cs="Times New Roman"/>
                <w:lang w:eastAsia="ro-RO"/>
              </w:rPr>
            </w:pPr>
          </w:p>
        </w:tc>
      </w:tr>
      <w:tr w:rsidR="000D6EA3" w:rsidRPr="00192BAB" w:rsidTr="00BC27BB">
        <w:trPr>
          <w:trHeight w:val="293"/>
        </w:trPr>
        <w:tc>
          <w:tcPr>
            <w:tcW w:w="5637" w:type="dxa"/>
          </w:tcPr>
          <w:p w:rsidR="000D6EA3" w:rsidRPr="00503E40" w:rsidRDefault="000D6EA3" w:rsidP="00503E40">
            <w:pPr>
              <w:spacing w:after="0"/>
            </w:pPr>
            <w:r w:rsidRPr="00503E40">
              <w:t>TIC şi utilizarea calculatorului</w:t>
            </w:r>
          </w:p>
        </w:tc>
        <w:tc>
          <w:tcPr>
            <w:tcW w:w="4536" w:type="dxa"/>
          </w:tcPr>
          <w:p w:rsidR="000D6EA3" w:rsidRPr="00192BAB" w:rsidRDefault="000D6EA3" w:rsidP="000D6EA3">
            <w:pPr>
              <w:spacing w:after="0" w:line="240" w:lineRule="auto"/>
              <w:jc w:val="center"/>
              <w:rPr>
                <w:rFonts w:eastAsia="Times New Roman" w:cs="Times New Roman"/>
                <w:lang w:eastAsia="ro-RO"/>
              </w:rPr>
            </w:pPr>
          </w:p>
        </w:tc>
      </w:tr>
      <w:tr w:rsidR="000D6EA3" w:rsidRPr="00192BAB" w:rsidTr="00BC27BB">
        <w:trPr>
          <w:trHeight w:val="183"/>
        </w:trPr>
        <w:tc>
          <w:tcPr>
            <w:tcW w:w="5637" w:type="dxa"/>
          </w:tcPr>
          <w:p w:rsidR="000D6EA3" w:rsidRPr="00503E40" w:rsidRDefault="000D6EA3" w:rsidP="00503E40">
            <w:pPr>
              <w:spacing w:after="0"/>
            </w:pPr>
            <w:r w:rsidRPr="00503E40">
              <w:t xml:space="preserve">Tehnici documentare în CDI </w:t>
            </w:r>
          </w:p>
        </w:tc>
        <w:tc>
          <w:tcPr>
            <w:tcW w:w="4536" w:type="dxa"/>
          </w:tcPr>
          <w:p w:rsidR="000D6EA3" w:rsidRPr="00192BAB" w:rsidRDefault="000D6EA3" w:rsidP="000D6EA3">
            <w:pPr>
              <w:spacing w:after="0" w:line="240" w:lineRule="auto"/>
              <w:jc w:val="center"/>
              <w:rPr>
                <w:rFonts w:eastAsia="Times New Roman" w:cs="Times New Roman"/>
                <w:lang w:eastAsia="ro-RO"/>
              </w:rPr>
            </w:pPr>
          </w:p>
        </w:tc>
      </w:tr>
      <w:tr w:rsidR="000D6EA3" w:rsidRPr="00192BAB" w:rsidTr="00BC27BB">
        <w:trPr>
          <w:trHeight w:val="259"/>
        </w:trPr>
        <w:tc>
          <w:tcPr>
            <w:tcW w:w="5637" w:type="dxa"/>
          </w:tcPr>
          <w:p w:rsidR="000D6EA3" w:rsidRPr="00503E40" w:rsidRDefault="000D6EA3" w:rsidP="00503E40">
            <w:pPr>
              <w:spacing w:after="0"/>
            </w:pPr>
            <w:r w:rsidRPr="00503E40">
              <w:t>Management de proiect</w:t>
            </w:r>
          </w:p>
        </w:tc>
        <w:tc>
          <w:tcPr>
            <w:tcW w:w="4536" w:type="dxa"/>
          </w:tcPr>
          <w:p w:rsidR="000D6EA3" w:rsidRPr="00192BAB" w:rsidRDefault="000D6EA3" w:rsidP="000D6EA3">
            <w:pPr>
              <w:spacing w:after="0" w:line="240" w:lineRule="auto"/>
              <w:rPr>
                <w:rFonts w:eastAsia="Times New Roman" w:cs="Times New Roman"/>
                <w:lang w:eastAsia="ro-RO"/>
              </w:rPr>
            </w:pPr>
          </w:p>
        </w:tc>
      </w:tr>
      <w:tr w:rsidR="000D6EA3" w:rsidRPr="00192BAB" w:rsidTr="00BC27BB">
        <w:trPr>
          <w:trHeight w:val="330"/>
        </w:trPr>
        <w:tc>
          <w:tcPr>
            <w:tcW w:w="5637" w:type="dxa"/>
          </w:tcPr>
          <w:p w:rsidR="000D6EA3" w:rsidRPr="00503E40" w:rsidRDefault="000D6EA3" w:rsidP="00503E40">
            <w:pPr>
              <w:spacing w:after="0"/>
            </w:pPr>
            <w:r w:rsidRPr="00503E40">
              <w:t>Educaţie pentru drepturile omului</w:t>
            </w:r>
          </w:p>
        </w:tc>
        <w:tc>
          <w:tcPr>
            <w:tcW w:w="4536" w:type="dxa"/>
          </w:tcPr>
          <w:p w:rsidR="000D6EA3" w:rsidRPr="00192BAB" w:rsidRDefault="000D6EA3" w:rsidP="000D6EA3">
            <w:pPr>
              <w:spacing w:after="0" w:line="240" w:lineRule="auto"/>
              <w:jc w:val="center"/>
              <w:rPr>
                <w:rFonts w:eastAsia="Times New Roman" w:cs="Times New Roman"/>
                <w:lang w:eastAsia="ro-RO"/>
              </w:rPr>
            </w:pPr>
          </w:p>
        </w:tc>
      </w:tr>
      <w:tr w:rsidR="000D6EA3" w:rsidRPr="00192BAB" w:rsidTr="00BC27BB">
        <w:trPr>
          <w:trHeight w:val="291"/>
        </w:trPr>
        <w:tc>
          <w:tcPr>
            <w:tcW w:w="5637" w:type="dxa"/>
          </w:tcPr>
          <w:p w:rsidR="000D6EA3" w:rsidRPr="00503E40" w:rsidRDefault="000D6EA3" w:rsidP="00503E40">
            <w:pPr>
              <w:spacing w:after="0"/>
            </w:pPr>
            <w:r w:rsidRPr="00503E40">
              <w:t>Educaţie pentru protecţia mediului</w:t>
            </w:r>
          </w:p>
        </w:tc>
        <w:tc>
          <w:tcPr>
            <w:tcW w:w="4536" w:type="dxa"/>
          </w:tcPr>
          <w:p w:rsidR="000D6EA3" w:rsidRPr="00192BAB" w:rsidRDefault="000D6EA3" w:rsidP="000D6EA3">
            <w:pPr>
              <w:spacing w:after="0" w:line="240" w:lineRule="auto"/>
              <w:jc w:val="center"/>
              <w:rPr>
                <w:rFonts w:eastAsia="Times New Roman" w:cs="Times New Roman"/>
                <w:lang w:eastAsia="ro-RO"/>
              </w:rPr>
            </w:pPr>
          </w:p>
        </w:tc>
      </w:tr>
      <w:tr w:rsidR="000D6EA3" w:rsidRPr="00192BAB" w:rsidTr="00BC27BB">
        <w:tc>
          <w:tcPr>
            <w:tcW w:w="5637" w:type="dxa"/>
          </w:tcPr>
          <w:p w:rsidR="000D6EA3" w:rsidRPr="00503E40" w:rsidRDefault="000D6EA3" w:rsidP="00503E40">
            <w:pPr>
              <w:spacing w:after="0"/>
            </w:pPr>
            <w:r w:rsidRPr="00503E40">
              <w:t>Educaţie pentru egalitate de şanse</w:t>
            </w:r>
          </w:p>
        </w:tc>
        <w:tc>
          <w:tcPr>
            <w:tcW w:w="4536" w:type="dxa"/>
          </w:tcPr>
          <w:p w:rsidR="000D6EA3" w:rsidRPr="00192BAB" w:rsidRDefault="000D6EA3" w:rsidP="000D6EA3">
            <w:pPr>
              <w:spacing w:after="0" w:line="240" w:lineRule="auto"/>
              <w:jc w:val="center"/>
              <w:rPr>
                <w:rFonts w:eastAsia="Times New Roman" w:cs="Times New Roman"/>
                <w:lang w:eastAsia="ro-RO"/>
              </w:rPr>
            </w:pPr>
          </w:p>
        </w:tc>
      </w:tr>
      <w:tr w:rsidR="000D6EA3" w:rsidRPr="00192BAB" w:rsidTr="00BC27BB">
        <w:tc>
          <w:tcPr>
            <w:tcW w:w="5637" w:type="dxa"/>
          </w:tcPr>
          <w:p w:rsidR="000D6EA3" w:rsidRPr="00503E40" w:rsidRDefault="000D6EA3" w:rsidP="00503E40">
            <w:pPr>
              <w:spacing w:after="0"/>
            </w:pPr>
            <w:r w:rsidRPr="00503E40">
              <w:t>Educaţie antreprenorială</w:t>
            </w:r>
          </w:p>
        </w:tc>
        <w:tc>
          <w:tcPr>
            <w:tcW w:w="4536" w:type="dxa"/>
          </w:tcPr>
          <w:p w:rsidR="000D6EA3" w:rsidRPr="00192BAB" w:rsidRDefault="000D6EA3" w:rsidP="000D6EA3">
            <w:pPr>
              <w:spacing w:after="0" w:line="240" w:lineRule="auto"/>
              <w:jc w:val="center"/>
              <w:rPr>
                <w:rFonts w:eastAsia="Times New Roman" w:cs="Times New Roman"/>
                <w:lang w:eastAsia="ro-RO"/>
              </w:rPr>
            </w:pPr>
          </w:p>
        </w:tc>
      </w:tr>
      <w:tr w:rsidR="000D6EA3" w:rsidRPr="00192BAB" w:rsidTr="00BC27BB">
        <w:trPr>
          <w:trHeight w:val="318"/>
        </w:trPr>
        <w:tc>
          <w:tcPr>
            <w:tcW w:w="5637" w:type="dxa"/>
          </w:tcPr>
          <w:p w:rsidR="000D6EA3" w:rsidRPr="00503E40" w:rsidRDefault="000D6EA3" w:rsidP="00BC27BB">
            <w:pPr>
              <w:spacing w:after="0" w:line="240" w:lineRule="auto"/>
            </w:pPr>
            <w:r w:rsidRPr="00503E40">
              <w:t>Programe destinate educaţiei adulţilor (părinţi, tineri, rromi din zonele defavorizate şi altor grupuri ţintă din comunitatea locală)</w:t>
            </w:r>
          </w:p>
        </w:tc>
        <w:tc>
          <w:tcPr>
            <w:tcW w:w="4536" w:type="dxa"/>
          </w:tcPr>
          <w:p w:rsidR="000D6EA3" w:rsidRPr="00192BAB" w:rsidRDefault="000D6EA3" w:rsidP="000D6EA3">
            <w:pPr>
              <w:spacing w:after="0" w:line="240" w:lineRule="auto"/>
              <w:jc w:val="center"/>
              <w:rPr>
                <w:rFonts w:eastAsia="Times New Roman" w:cs="Times New Roman"/>
                <w:lang w:eastAsia="ro-RO"/>
              </w:rPr>
            </w:pPr>
          </w:p>
        </w:tc>
      </w:tr>
      <w:tr w:rsidR="000D6EA3" w:rsidRPr="000D6EA3" w:rsidTr="00BC27BB">
        <w:trPr>
          <w:trHeight w:val="318"/>
        </w:trPr>
        <w:tc>
          <w:tcPr>
            <w:tcW w:w="5637" w:type="dxa"/>
          </w:tcPr>
          <w:p w:rsidR="000D6EA3" w:rsidRPr="00503E40" w:rsidRDefault="00D63F5B" w:rsidP="00503E40">
            <w:pPr>
              <w:spacing w:after="0"/>
            </w:pPr>
            <w:r w:rsidRPr="00503E40">
              <w:t>Alte programe</w:t>
            </w:r>
          </w:p>
        </w:tc>
        <w:tc>
          <w:tcPr>
            <w:tcW w:w="4536" w:type="dxa"/>
          </w:tcPr>
          <w:p w:rsidR="000D6EA3" w:rsidRPr="000D6EA3" w:rsidRDefault="000D6EA3" w:rsidP="000D6EA3">
            <w:pPr>
              <w:spacing w:after="0" w:line="240" w:lineRule="auto"/>
              <w:jc w:val="center"/>
              <w:rPr>
                <w:rFonts w:eastAsia="Times New Roman" w:cs="Times New Roman"/>
                <w:lang w:eastAsia="ro-RO"/>
              </w:rPr>
            </w:pPr>
          </w:p>
        </w:tc>
      </w:tr>
    </w:tbl>
    <w:p w:rsidR="00D63F5B" w:rsidRPr="00D63F5B" w:rsidRDefault="00D63F5B" w:rsidP="00503E40">
      <w:pPr>
        <w:spacing w:after="0" w:line="240" w:lineRule="auto"/>
        <w:rPr>
          <w:b/>
        </w:rPr>
      </w:pPr>
      <w:r w:rsidRPr="00D63F5B">
        <w:rPr>
          <w:b/>
        </w:rPr>
        <w:t xml:space="preserve">Obs. </w:t>
      </w:r>
    </w:p>
    <w:p w:rsidR="00D63F5B" w:rsidRPr="00D63F5B" w:rsidRDefault="00D63F5B" w:rsidP="00503E40">
      <w:pPr>
        <w:spacing w:after="0" w:line="240" w:lineRule="auto"/>
        <w:rPr>
          <w:b/>
        </w:rPr>
      </w:pPr>
      <w:r w:rsidRPr="00D63F5B">
        <w:rPr>
          <w:b/>
        </w:rPr>
        <w:t xml:space="preserve">În cazul în care chestionarul nu a inclus anumite aspecte pe care le consideraţi importante din perspectiva preferinţelor pentru propria formare continuă şi pe care doriţi să le semnalaţi, vă rugăm să le notaţi în spaţiul de mai jos: </w:t>
      </w:r>
    </w:p>
    <w:p w:rsidR="00D63F5B" w:rsidRPr="00D63F5B" w:rsidRDefault="00D63F5B" w:rsidP="00503E40">
      <w:pPr>
        <w:spacing w:after="0"/>
      </w:pPr>
      <w:r w:rsidRPr="00D63F5B">
        <w:rPr>
          <w:b/>
        </w:rPr>
        <w:t>______________________________________________________________________</w:t>
      </w:r>
      <w:r w:rsidRPr="00D63F5B">
        <w:t xml:space="preserve"> ______ __________________________________________________________________________________________________________________________________________________________________________________</w:t>
      </w:r>
    </w:p>
    <w:p w:rsidR="00503E40" w:rsidRPr="00BC27BB" w:rsidRDefault="00D63F5B" w:rsidP="00BC27BB">
      <w:pPr>
        <w:spacing w:after="0"/>
        <w:rPr>
          <w:b/>
        </w:rPr>
      </w:pPr>
      <w:r w:rsidRPr="00D63F5B">
        <w:rPr>
          <w:b/>
        </w:rPr>
        <w:t>Vă mulţumim pentru colaborare!</w:t>
      </w:r>
    </w:p>
    <w:p w:rsidR="00503E40" w:rsidRDefault="00503E40" w:rsidP="00757918"/>
    <w:sectPr w:rsidR="00503E40" w:rsidSect="00BC27BB">
      <w:headerReference w:type="default" r:id="rId8"/>
      <w:pgSz w:w="11906" w:h="16838"/>
      <w:pgMar w:top="439" w:right="991" w:bottom="28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24A" w:rsidRDefault="0029724A" w:rsidP="00D63F5B">
      <w:pPr>
        <w:spacing w:after="0" w:line="240" w:lineRule="auto"/>
      </w:pPr>
      <w:r>
        <w:separator/>
      </w:r>
    </w:p>
  </w:endnote>
  <w:endnote w:type="continuationSeparator" w:id="0">
    <w:p w:rsidR="0029724A" w:rsidRDefault="0029724A" w:rsidP="00D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24A" w:rsidRDefault="0029724A" w:rsidP="00D63F5B">
      <w:pPr>
        <w:spacing w:after="0" w:line="240" w:lineRule="auto"/>
      </w:pPr>
      <w:r>
        <w:separator/>
      </w:r>
    </w:p>
  </w:footnote>
  <w:footnote w:type="continuationSeparator" w:id="0">
    <w:p w:rsidR="0029724A" w:rsidRDefault="0029724A" w:rsidP="00D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1E0" w:firstRow="1" w:lastRow="1" w:firstColumn="1" w:lastColumn="1" w:noHBand="0" w:noVBand="0"/>
    </w:tblPr>
    <w:tblGrid>
      <w:gridCol w:w="4787"/>
      <w:gridCol w:w="5210"/>
    </w:tblGrid>
    <w:tr w:rsidR="00D63F5B" w:rsidRPr="00D63F5B" w:rsidTr="00BC27BB">
      <w:trPr>
        <w:trHeight w:val="267"/>
      </w:trPr>
      <w:tc>
        <w:tcPr>
          <w:tcW w:w="2394" w:type="pct"/>
          <w:vAlign w:val="center"/>
        </w:tcPr>
        <w:p w:rsidR="00D63F5B" w:rsidRPr="00D63F5B" w:rsidRDefault="00BC27BB" w:rsidP="00D63F5B">
          <w:pPr>
            <w:pStyle w:val="Header"/>
            <w:rPr>
              <w:b/>
              <w:lang w:val="en-US"/>
            </w:rPr>
          </w:pPr>
          <w:r>
            <w:rPr>
              <w:noProof/>
              <w:lang w:eastAsia="ro-RO"/>
            </w:rPr>
            <w:drawing>
              <wp:anchor distT="0" distB="0" distL="114300" distR="114300" simplePos="0" relativeHeight="251658240" behindDoc="1" locked="0" layoutInCell="1" allowOverlap="1" wp14:anchorId="7FD0475E" wp14:editId="744ED8BB">
                <wp:simplePos x="0" y="0"/>
                <wp:positionH relativeFrom="column">
                  <wp:posOffset>220980</wp:posOffset>
                </wp:positionH>
                <wp:positionV relativeFrom="paragraph">
                  <wp:posOffset>15240</wp:posOffset>
                </wp:positionV>
                <wp:extent cx="809625" cy="476250"/>
                <wp:effectExtent l="0" t="0" r="9525" b="0"/>
                <wp:wrapTight wrapText="bothSides">
                  <wp:wrapPolygon edited="0">
                    <wp:start x="2033" y="864"/>
                    <wp:lineTo x="0" y="5184"/>
                    <wp:lineTo x="0" y="14688"/>
                    <wp:lineTo x="1525" y="19008"/>
                    <wp:lineTo x="8132" y="19008"/>
                    <wp:lineTo x="17788" y="17280"/>
                    <wp:lineTo x="17280" y="16416"/>
                    <wp:lineTo x="21346" y="12096"/>
                    <wp:lineTo x="21346" y="3456"/>
                    <wp:lineTo x="12198" y="864"/>
                    <wp:lineTo x="2033" y="864"/>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476250"/>
                        </a:xfrm>
                        <a:prstGeom prst="rect">
                          <a:avLst/>
                        </a:prstGeom>
                        <a:noFill/>
                      </pic:spPr>
                    </pic:pic>
                  </a:graphicData>
                </a:graphic>
                <wp14:sizeRelH relativeFrom="page">
                  <wp14:pctWidth>0</wp14:pctWidth>
                </wp14:sizeRelH>
                <wp14:sizeRelV relativeFrom="page">
                  <wp14:pctHeight>0</wp14:pctHeight>
                </wp14:sizeRelV>
              </wp:anchor>
            </w:drawing>
          </w:r>
          <w:r w:rsidR="00D63F5B" w:rsidRPr="00D63F5B">
            <w:rPr>
              <w:b/>
              <w:lang w:val="en-US"/>
            </w:rPr>
            <w:t xml:space="preserve">                                                           </w:t>
          </w:r>
        </w:p>
        <w:p w:rsidR="00D63F5B" w:rsidRPr="00D63F5B" w:rsidRDefault="00D63F5B" w:rsidP="00D63F5B">
          <w:pPr>
            <w:pStyle w:val="Header"/>
            <w:rPr>
              <w:lang w:val="en-US"/>
            </w:rPr>
          </w:pPr>
          <w:r w:rsidRPr="00D63F5B">
            <w:rPr>
              <w:lang w:val="en-US"/>
            </w:rPr>
            <w:t xml:space="preserve">                                </w:t>
          </w:r>
        </w:p>
      </w:tc>
      <w:tc>
        <w:tcPr>
          <w:tcW w:w="2606" w:type="pct"/>
        </w:tcPr>
        <w:p w:rsidR="00D63F5B" w:rsidRPr="00D63F5B" w:rsidRDefault="00BC27BB" w:rsidP="00D63F5B">
          <w:pPr>
            <w:pStyle w:val="Header"/>
            <w:rPr>
              <w:b/>
              <w:lang w:val="it-IT"/>
            </w:rPr>
          </w:pPr>
          <w:r>
            <w:rPr>
              <w:b/>
              <w:noProof/>
              <w:lang w:eastAsia="ro-RO"/>
            </w:rPr>
            <w:drawing>
              <wp:anchor distT="0" distB="0" distL="114300" distR="114300" simplePos="0" relativeHeight="251659264" behindDoc="1" locked="0" layoutInCell="1" allowOverlap="1" wp14:anchorId="0FDD7A3E" wp14:editId="3EA75D30">
                <wp:simplePos x="0" y="0"/>
                <wp:positionH relativeFrom="column">
                  <wp:posOffset>983615</wp:posOffset>
                </wp:positionH>
                <wp:positionV relativeFrom="paragraph">
                  <wp:posOffset>635</wp:posOffset>
                </wp:positionV>
                <wp:extent cx="2143125" cy="438150"/>
                <wp:effectExtent l="0" t="0" r="9525" b="0"/>
                <wp:wrapTight wrapText="bothSides">
                  <wp:wrapPolygon edited="0">
                    <wp:start x="0" y="0"/>
                    <wp:lineTo x="0" y="20661"/>
                    <wp:lineTo x="21504" y="20661"/>
                    <wp:lineTo x="215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125" cy="438150"/>
                        </a:xfrm>
                        <a:prstGeom prst="rect">
                          <a:avLst/>
                        </a:prstGeom>
                        <a:noFill/>
                      </pic:spPr>
                    </pic:pic>
                  </a:graphicData>
                </a:graphic>
                <wp14:sizeRelH relativeFrom="page">
                  <wp14:pctWidth>0</wp14:pctWidth>
                </wp14:sizeRelH>
                <wp14:sizeRelV relativeFrom="page">
                  <wp14:pctHeight>0</wp14:pctHeight>
                </wp14:sizeRelV>
              </wp:anchor>
            </w:drawing>
          </w:r>
        </w:p>
      </w:tc>
    </w:tr>
  </w:tbl>
  <w:p w:rsidR="00D63F5B" w:rsidRDefault="00D63F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11CDE"/>
    <w:multiLevelType w:val="hybridMultilevel"/>
    <w:tmpl w:val="3C3065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659A249C"/>
    <w:multiLevelType w:val="hybridMultilevel"/>
    <w:tmpl w:val="5A5C15EE"/>
    <w:lvl w:ilvl="0" w:tplc="D610A662">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96"/>
    <w:rsid w:val="000D6EA3"/>
    <w:rsid w:val="00132097"/>
    <w:rsid w:val="00191E79"/>
    <w:rsid w:val="00192BAB"/>
    <w:rsid w:val="0029724A"/>
    <w:rsid w:val="0033733C"/>
    <w:rsid w:val="003A386D"/>
    <w:rsid w:val="00445796"/>
    <w:rsid w:val="00455071"/>
    <w:rsid w:val="00503E40"/>
    <w:rsid w:val="005B7A22"/>
    <w:rsid w:val="00757918"/>
    <w:rsid w:val="007F4630"/>
    <w:rsid w:val="008971E2"/>
    <w:rsid w:val="00950683"/>
    <w:rsid w:val="00A704A2"/>
    <w:rsid w:val="00B07FA2"/>
    <w:rsid w:val="00B5212C"/>
    <w:rsid w:val="00BC27BB"/>
    <w:rsid w:val="00C44B68"/>
    <w:rsid w:val="00D010D4"/>
    <w:rsid w:val="00D23DE5"/>
    <w:rsid w:val="00D45BFC"/>
    <w:rsid w:val="00D63F5B"/>
    <w:rsid w:val="00E256D3"/>
    <w:rsid w:val="00E34F5A"/>
    <w:rsid w:val="00FB0A4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A4AF8"/>
  <w15:docId w15:val="{B3992841-1984-4CF2-AA68-EE39FFB8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F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F5B"/>
  </w:style>
  <w:style w:type="paragraph" w:styleId="Footer">
    <w:name w:val="footer"/>
    <w:basedOn w:val="Normal"/>
    <w:link w:val="FooterChar"/>
    <w:uiPriority w:val="99"/>
    <w:unhideWhenUsed/>
    <w:rsid w:val="00D63F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F5B"/>
  </w:style>
  <w:style w:type="character" w:styleId="Hyperlink">
    <w:name w:val="Hyperlink"/>
    <w:basedOn w:val="DefaultParagraphFont"/>
    <w:uiPriority w:val="99"/>
    <w:unhideWhenUsed/>
    <w:rsid w:val="00D63F5B"/>
    <w:rPr>
      <w:color w:val="0000FF" w:themeColor="hyperlink"/>
      <w:u w:val="single"/>
    </w:rPr>
  </w:style>
  <w:style w:type="paragraph" w:styleId="BalloonText">
    <w:name w:val="Balloon Text"/>
    <w:basedOn w:val="Normal"/>
    <w:link w:val="BalloonTextChar"/>
    <w:uiPriority w:val="99"/>
    <w:semiHidden/>
    <w:unhideWhenUsed/>
    <w:rsid w:val="00BC2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7BB"/>
    <w:rPr>
      <w:rFonts w:ascii="Tahoma" w:hAnsi="Tahoma" w:cs="Tahoma"/>
      <w:sz w:val="16"/>
      <w:szCs w:val="16"/>
    </w:rPr>
  </w:style>
  <w:style w:type="paragraph" w:styleId="ListParagraph">
    <w:name w:val="List Paragraph"/>
    <w:basedOn w:val="Normal"/>
    <w:uiPriority w:val="34"/>
    <w:qFormat/>
    <w:rsid w:val="00BC2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71439-1D9A-44CF-B3E2-47D0E2536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1021</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ccd4</dc:creator>
  <cp:lastModifiedBy>Vasi</cp:lastModifiedBy>
  <cp:revision>4</cp:revision>
  <cp:lastPrinted>2017-02-14T07:35:00Z</cp:lastPrinted>
  <dcterms:created xsi:type="dcterms:W3CDTF">2019-06-07T09:27:00Z</dcterms:created>
  <dcterms:modified xsi:type="dcterms:W3CDTF">2020-09-14T10:34:00Z</dcterms:modified>
</cp:coreProperties>
</file>